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9F" w:rsidRDefault="00E7139F" w:rsidP="00E7139F">
      <w:pPr>
        <w:overflowPunct w:val="0"/>
        <w:autoSpaceDE w:val="0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7139F" w:rsidRDefault="00E7139F" w:rsidP="00E7139F">
      <w:pPr>
        <w:overflowPunct w:val="0"/>
        <w:autoSpaceDE w:val="0"/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A75F9B" w:rsidRDefault="00A75F9B" w:rsidP="00E7139F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</w:rPr>
        <w:t>МУНИЦИПАЛЬНОЕ ОБРАЗОВАНИЕ</w:t>
      </w:r>
    </w:p>
    <w:p w:rsidR="00E7139F" w:rsidRDefault="00A75F9B" w:rsidP="00E7139F">
      <w:pPr>
        <w:overflowPunct w:val="0"/>
        <w:autoSpaceDE w:val="0"/>
        <w:jc w:val="center"/>
        <w:rPr>
          <w:b/>
          <w:sz w:val="40"/>
        </w:rPr>
      </w:pPr>
      <w:r>
        <w:rPr>
          <w:b/>
          <w:sz w:val="28"/>
          <w:szCs w:val="28"/>
        </w:rPr>
        <w:t>«</w:t>
      </w:r>
      <w:r w:rsidR="00E7139F">
        <w:rPr>
          <w:b/>
          <w:sz w:val="28"/>
          <w:szCs w:val="28"/>
        </w:rPr>
        <w:t>НИЖНЕУДИНСКИЙ РАЙОН</w:t>
      </w:r>
      <w:r>
        <w:rPr>
          <w:b/>
          <w:sz w:val="28"/>
          <w:szCs w:val="28"/>
        </w:rPr>
        <w:t>»</w:t>
      </w:r>
    </w:p>
    <w:p w:rsidR="00E7139F" w:rsidRDefault="00E7139F" w:rsidP="00E7139F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139F" w:rsidRDefault="00A127FB" w:rsidP="00B61B42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КАТАРБЕЙСКОГО</w:t>
      </w:r>
      <w:r w:rsidR="00E7139F">
        <w:rPr>
          <w:b/>
          <w:sz w:val="28"/>
          <w:szCs w:val="28"/>
        </w:rPr>
        <w:t xml:space="preserve"> МУНИЦИПАЛЬНОГО ОБРАЗОВАНИЯ</w:t>
      </w:r>
      <w:r w:rsidR="00A75F9B">
        <w:rPr>
          <w:b/>
          <w:sz w:val="28"/>
          <w:szCs w:val="28"/>
        </w:rPr>
        <w:t>-</w:t>
      </w:r>
    </w:p>
    <w:p w:rsidR="00E7139F" w:rsidRDefault="00A75F9B" w:rsidP="00E7139F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7139F">
        <w:rPr>
          <w:b/>
          <w:sz w:val="28"/>
          <w:szCs w:val="28"/>
        </w:rPr>
        <w:t>СЕЛЬСКОГО ПОСЕЛЕНИЯ</w:t>
      </w:r>
    </w:p>
    <w:p w:rsidR="00E7139F" w:rsidRPr="00EF04C7" w:rsidRDefault="00E7139F" w:rsidP="00E7139F">
      <w:pPr>
        <w:overflowPunct w:val="0"/>
        <w:autoSpaceDE w:val="0"/>
        <w:jc w:val="center"/>
        <w:rPr>
          <w:spacing w:val="180"/>
          <w:sz w:val="28"/>
          <w:szCs w:val="28"/>
        </w:rPr>
      </w:pPr>
      <w:r w:rsidRPr="00EF04C7">
        <w:rPr>
          <w:b/>
          <w:sz w:val="28"/>
          <w:szCs w:val="28"/>
        </w:rPr>
        <w:t>ПОСТАНОВЛЕНИЕ</w:t>
      </w:r>
    </w:p>
    <w:p w:rsidR="00E7139F" w:rsidRDefault="00D04678" w:rsidP="00E7139F">
      <w:pPr>
        <w:overflowPunct w:val="0"/>
        <w:autoSpaceDE w:val="0"/>
        <w:jc w:val="center"/>
        <w:rPr>
          <w:sz w:val="22"/>
          <w:szCs w:val="22"/>
        </w:rPr>
      </w:pPr>
      <w:r>
        <w:rPr>
          <w:spacing w:val="180"/>
          <w:sz w:val="28"/>
        </w:rPr>
        <w:t>****************************</w:t>
      </w:r>
      <w:r w:rsidR="00E7139F">
        <w:rPr>
          <w:spacing w:val="180"/>
          <w:sz w:val="28"/>
        </w:rPr>
        <w:t>*</w:t>
      </w:r>
    </w:p>
    <w:p w:rsidR="00D04678" w:rsidRDefault="00D04678" w:rsidP="00D04678">
      <w:pPr>
        <w:tabs>
          <w:tab w:val="left" w:pos="6466"/>
        </w:tabs>
        <w:spacing w:before="5"/>
        <w:rPr>
          <w:szCs w:val="22"/>
        </w:rPr>
      </w:pPr>
    </w:p>
    <w:p w:rsidR="00A127FB" w:rsidRPr="00F533E1" w:rsidRDefault="00A127FB" w:rsidP="00A127FB">
      <w:pPr>
        <w:pStyle w:val="a4"/>
        <w:rPr>
          <w:sz w:val="22"/>
          <w:lang w:val="ru-RU"/>
        </w:rPr>
      </w:pPr>
      <w:r>
        <w:rPr>
          <w:sz w:val="22"/>
          <w:szCs w:val="22"/>
          <w:lang w:val="ru-RU"/>
        </w:rPr>
        <w:t>с.</w:t>
      </w:r>
      <w:r w:rsidR="00C27A3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Катарбей, ул. Советская, 84</w:t>
      </w:r>
      <w:r>
        <w:rPr>
          <w:sz w:val="22"/>
          <w:lang w:val="ru-RU"/>
        </w:rPr>
        <w:t xml:space="preserve">                                                                                                 </w:t>
      </w:r>
      <w:r>
        <w:rPr>
          <w:b/>
          <w:sz w:val="22"/>
          <w:lang w:val="ru-RU"/>
        </w:rPr>
        <w:t>тел.  35-1-45</w:t>
      </w:r>
    </w:p>
    <w:p w:rsidR="00843CA5" w:rsidRDefault="00843CA5" w:rsidP="00843CA5">
      <w:pPr>
        <w:rPr>
          <w:b/>
        </w:rPr>
      </w:pPr>
      <w:r>
        <w:rPr>
          <w:sz w:val="22"/>
        </w:rPr>
        <w:t xml:space="preserve">От </w:t>
      </w:r>
      <w:r w:rsidR="00C27A37">
        <w:rPr>
          <w:sz w:val="22"/>
        </w:rPr>
        <w:t>05 апреля</w:t>
      </w:r>
      <w:r>
        <w:rPr>
          <w:sz w:val="22"/>
        </w:rPr>
        <w:t xml:space="preserve"> 202</w:t>
      </w:r>
      <w:r w:rsidR="00E140E1">
        <w:rPr>
          <w:sz w:val="22"/>
        </w:rPr>
        <w:t>3</w:t>
      </w:r>
      <w:r>
        <w:rPr>
          <w:sz w:val="22"/>
        </w:rPr>
        <w:t xml:space="preserve"> г.  №</w:t>
      </w:r>
      <w:r w:rsidR="00C27A37">
        <w:rPr>
          <w:sz w:val="22"/>
        </w:rPr>
        <w:t xml:space="preserve"> 23</w:t>
      </w:r>
      <w:r>
        <w:rPr>
          <w:sz w:val="22"/>
        </w:rPr>
        <w:t xml:space="preserve">                         </w:t>
      </w:r>
      <w:r>
        <w:rPr>
          <w:b/>
          <w:sz w:val="22"/>
        </w:rPr>
        <w:t xml:space="preserve">                                                </w:t>
      </w:r>
      <w:r>
        <w:t xml:space="preserve">                                                                                                                                   </w:t>
      </w:r>
    </w:p>
    <w:p w:rsidR="00843CA5" w:rsidRDefault="00843CA5" w:rsidP="00843CA5">
      <w:pPr>
        <w:ind w:right="4358"/>
        <w:jc w:val="both"/>
        <w:rPr>
          <w:bCs/>
          <w:color w:val="000000"/>
        </w:rPr>
      </w:pPr>
    </w:p>
    <w:p w:rsidR="00843CA5" w:rsidRDefault="00843CA5" w:rsidP="00843CA5">
      <w:pPr>
        <w:ind w:right="4358"/>
        <w:rPr>
          <w:bCs/>
          <w:color w:val="000000"/>
        </w:rPr>
      </w:pPr>
      <w:r>
        <w:rPr>
          <w:bCs/>
          <w:color w:val="000000"/>
        </w:rPr>
        <w:t xml:space="preserve">О внесении изменений в Порядок  </w:t>
      </w:r>
    </w:p>
    <w:p w:rsidR="00843CA5" w:rsidRDefault="00843CA5" w:rsidP="00843CA5">
      <w:pPr>
        <w:ind w:right="4358"/>
        <w:rPr>
          <w:bCs/>
          <w:color w:val="000000"/>
        </w:rPr>
      </w:pPr>
      <w:r>
        <w:rPr>
          <w:bCs/>
          <w:color w:val="000000"/>
        </w:rPr>
        <w:t>формирования расходов на содержание</w:t>
      </w:r>
    </w:p>
    <w:p w:rsidR="00843CA5" w:rsidRDefault="00843CA5" w:rsidP="00843CA5">
      <w:pPr>
        <w:ind w:right="4358"/>
      </w:pPr>
      <w:r>
        <w:rPr>
          <w:bCs/>
          <w:color w:val="000000"/>
        </w:rPr>
        <w:t xml:space="preserve">органов местного самоуправления </w:t>
      </w:r>
      <w:r w:rsidR="00F81DA6">
        <w:t>Катарбейского</w:t>
      </w:r>
      <w:r>
        <w:t xml:space="preserve"> муниципального образования. </w:t>
      </w:r>
    </w:p>
    <w:p w:rsidR="00843CA5" w:rsidRDefault="00843CA5" w:rsidP="00843CA5">
      <w:pPr>
        <w:ind w:right="4358"/>
        <w:rPr>
          <w:bCs/>
          <w:color w:val="000000"/>
        </w:rPr>
      </w:pPr>
    </w:p>
    <w:p w:rsidR="00843CA5" w:rsidRDefault="00843CA5" w:rsidP="00843CA5">
      <w:pPr>
        <w:shd w:val="clear" w:color="auto" w:fill="FFFFFF"/>
        <w:tabs>
          <w:tab w:val="left" w:pos="540"/>
        </w:tabs>
        <w:spacing w:before="307"/>
        <w:ind w:firstLine="540"/>
        <w:jc w:val="both"/>
        <w:rPr>
          <w:spacing w:val="-2"/>
        </w:rPr>
      </w:pPr>
      <w:r>
        <w:rPr>
          <w:color w:val="000000"/>
        </w:rPr>
        <w:t>В соответствии с пунктом 2 статьи 136 Бюджетного кодекса Российской Федерации,</w:t>
      </w:r>
      <w:r>
        <w:t xml:space="preserve">  постановлением Правительства Иркутской области от 27 ноября 2014 года № 599-пп «О</w:t>
      </w:r>
      <w:r>
        <w:rPr>
          <w:lang w:eastAsia="ru-RU"/>
        </w:rPr>
        <w:t>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t xml:space="preserve">, руководствуясь </w:t>
      </w:r>
      <w:r>
        <w:rPr>
          <w:spacing w:val="-2"/>
        </w:rPr>
        <w:t xml:space="preserve">Уставом </w:t>
      </w:r>
      <w:r w:rsidR="00F81DA6">
        <w:t>Катарбейского</w:t>
      </w:r>
      <w:r>
        <w:rPr>
          <w:spacing w:val="-2"/>
        </w:rPr>
        <w:t xml:space="preserve"> муниципального образования, администрация </w:t>
      </w:r>
      <w:r w:rsidR="00F81DA6">
        <w:t>Катарбейского</w:t>
      </w:r>
      <w:r>
        <w:rPr>
          <w:spacing w:val="-2"/>
        </w:rPr>
        <w:t xml:space="preserve"> муниципального образования </w:t>
      </w:r>
    </w:p>
    <w:p w:rsidR="00843CA5" w:rsidRDefault="00843CA5" w:rsidP="00843CA5">
      <w:pPr>
        <w:rPr>
          <w:spacing w:val="-2"/>
        </w:rPr>
      </w:pPr>
    </w:p>
    <w:p w:rsidR="00843CA5" w:rsidRDefault="00843CA5" w:rsidP="00843CA5">
      <w:pPr>
        <w:ind w:right="-1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   ПОСТАНОВЛЯЕТ:</w:t>
      </w:r>
    </w:p>
    <w:p w:rsidR="00843CA5" w:rsidRDefault="00843CA5" w:rsidP="00843CA5">
      <w:pPr>
        <w:ind w:right="-1"/>
        <w:jc w:val="both"/>
        <w:rPr>
          <w:spacing w:val="-2"/>
        </w:rPr>
      </w:pPr>
      <w:r>
        <w:rPr>
          <w:rFonts w:ascii="Cambria Math" w:eastAsia="Calibri" w:hAnsi="Cambria Math"/>
          <w:sz w:val="22"/>
          <w:szCs w:val="22"/>
          <w:lang w:eastAsia="en-US"/>
        </w:rPr>
        <w:br/>
      </w:r>
      <w:r>
        <w:t xml:space="preserve">   1. </w:t>
      </w:r>
      <w:r>
        <w:rPr>
          <w:spacing w:val="-2"/>
        </w:rPr>
        <w:t xml:space="preserve">Приложение № 1 к </w:t>
      </w:r>
      <w:r>
        <w:t xml:space="preserve">Порядку </w:t>
      </w:r>
      <w:r>
        <w:rPr>
          <w:bCs/>
          <w:color w:val="000000"/>
        </w:rPr>
        <w:t xml:space="preserve">формирования расходов на содержание органов местного самоуправления </w:t>
      </w:r>
      <w:r w:rsidR="00F81DA6">
        <w:t>Катарбейского</w:t>
      </w:r>
      <w:r>
        <w:t xml:space="preserve"> муниципального образования, утвержденному постановлением администрации </w:t>
      </w:r>
      <w:r w:rsidR="00F81DA6">
        <w:t>Катарбейского</w:t>
      </w:r>
      <w:r>
        <w:t xml:space="preserve"> муниципального </w:t>
      </w:r>
      <w:r w:rsidRPr="00C27A37">
        <w:t>образования от</w:t>
      </w:r>
      <w:r w:rsidR="00C27A37">
        <w:t xml:space="preserve"> </w:t>
      </w:r>
      <w:r w:rsidR="00C27A37" w:rsidRPr="00C27A37">
        <w:t>25</w:t>
      </w:r>
      <w:r w:rsidR="00C27A37">
        <w:t xml:space="preserve"> </w:t>
      </w:r>
      <w:r w:rsidRPr="00C27A37">
        <w:t>января 2019 года №</w:t>
      </w:r>
      <w:r w:rsidR="00C27A37">
        <w:t xml:space="preserve"> 6/1</w:t>
      </w:r>
      <w:r w:rsidRPr="00C27A37">
        <w:t>,</w:t>
      </w:r>
      <w:r>
        <w:t xml:space="preserve"> </w:t>
      </w:r>
      <w:r>
        <w:rPr>
          <w:spacing w:val="-2"/>
        </w:rPr>
        <w:t>изложить в новой редакции:</w:t>
      </w:r>
    </w:p>
    <w:p w:rsidR="00843CA5" w:rsidRDefault="00843CA5" w:rsidP="00843CA5">
      <w:pPr>
        <w:ind w:right="-1"/>
        <w:jc w:val="both"/>
        <w:rPr>
          <w:lang w:eastAsia="ru-RU"/>
        </w:rPr>
      </w:pPr>
    </w:p>
    <w:p w:rsidR="00843CA5" w:rsidRDefault="00843CA5" w:rsidP="00843CA5">
      <w:pPr>
        <w:tabs>
          <w:tab w:val="left" w:pos="0"/>
          <w:tab w:val="left" w:pos="540"/>
        </w:tabs>
        <w:jc w:val="both"/>
        <w:rPr>
          <w:spacing w:val="-2"/>
        </w:rPr>
      </w:pPr>
      <w:r>
        <w:rPr>
          <w:lang w:eastAsia="ru-RU"/>
        </w:rPr>
        <w:t xml:space="preserve">   </w:t>
      </w: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color w:val="000000"/>
        </w:rPr>
      </w:pPr>
      <w:r>
        <w:rPr>
          <w:color w:val="000000"/>
        </w:rPr>
        <w:t>к Порядку формирования расходов</w:t>
      </w: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color w:val="000000"/>
        </w:rPr>
      </w:pPr>
      <w:r>
        <w:rPr>
          <w:color w:val="000000"/>
        </w:rPr>
        <w:t xml:space="preserve">на содержание органов местного самоуправления </w:t>
      </w:r>
      <w:r w:rsidR="00F81DA6">
        <w:t>Катарбейского</w:t>
      </w:r>
      <w:r>
        <w:rPr>
          <w:color w:val="000000"/>
        </w:rPr>
        <w:t xml:space="preserve"> муниципального образования </w:t>
      </w: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color w:val="000000"/>
        </w:rPr>
      </w:pP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/>
          <w:spacing w:val="-2"/>
        </w:rPr>
      </w:pP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/>
        </w:rPr>
      </w:pPr>
      <w:r>
        <w:rPr>
          <w:b/>
          <w:spacing w:val="-2"/>
        </w:rPr>
        <w:t xml:space="preserve">              Объём расходов на содержание </w:t>
      </w:r>
      <w:r>
        <w:rPr>
          <w:b/>
          <w:color w:val="000000"/>
        </w:rPr>
        <w:t>органов местного самоуправления</w:t>
      </w:r>
      <w:r>
        <w:rPr>
          <w:b/>
        </w:rPr>
        <w:t xml:space="preserve"> </w:t>
      </w: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 xml:space="preserve">                                  </w:t>
      </w:r>
      <w:r w:rsidR="00F81DA6">
        <w:rPr>
          <w:b/>
        </w:rPr>
        <w:t>Катарбейского</w:t>
      </w:r>
      <w:r>
        <w:rPr>
          <w:b/>
          <w:spacing w:val="-2"/>
        </w:rPr>
        <w:t xml:space="preserve"> муниципального образования</w:t>
      </w: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color w:val="000000"/>
        </w:rPr>
      </w:pPr>
    </w:p>
    <w:p w:rsidR="00715502" w:rsidRDefault="00C27A37" w:rsidP="00715502">
      <w:pPr>
        <w:shd w:val="clear" w:color="auto" w:fill="FFFFFF"/>
        <w:tabs>
          <w:tab w:val="left" w:pos="993"/>
          <w:tab w:val="left" w:pos="1276"/>
          <w:tab w:val="left" w:pos="1418"/>
          <w:tab w:val="left" w:pos="5040"/>
        </w:tabs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356235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02" w:rsidRDefault="00715502" w:rsidP="00715502">
      <w:pPr>
        <w:shd w:val="clear" w:color="auto" w:fill="FFFFFF"/>
        <w:tabs>
          <w:tab w:val="left" w:pos="993"/>
          <w:tab w:val="left" w:pos="1276"/>
          <w:tab w:val="left" w:pos="1418"/>
          <w:tab w:val="left" w:pos="5040"/>
        </w:tabs>
        <w:autoSpaceDE w:val="0"/>
        <w:autoSpaceDN w:val="0"/>
        <w:adjustRightInd w:val="0"/>
        <w:rPr>
          <w:color w:val="000000"/>
        </w:rPr>
      </w:pPr>
    </w:p>
    <w:p w:rsidR="00715502" w:rsidRDefault="00715502" w:rsidP="00715502">
      <w:pPr>
        <w:shd w:val="clear" w:color="auto" w:fill="FFFFFF"/>
        <w:tabs>
          <w:tab w:val="left" w:pos="993"/>
          <w:tab w:val="left" w:pos="1276"/>
          <w:tab w:val="left" w:pos="1418"/>
          <w:tab w:val="left" w:pos="50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где:</w:t>
      </w:r>
    </w:p>
    <w:p w:rsidR="00715502" w:rsidRDefault="00715502" w:rsidP="00715502">
      <w:pPr>
        <w:shd w:val="clear" w:color="auto" w:fill="FFFFFF"/>
        <w:tabs>
          <w:tab w:val="left" w:pos="993"/>
          <w:tab w:val="left" w:pos="1276"/>
          <w:tab w:val="left" w:pos="1418"/>
          <w:tab w:val="left" w:pos="5040"/>
        </w:tabs>
        <w:autoSpaceDE w:val="0"/>
        <w:autoSpaceDN w:val="0"/>
        <w:adjustRightInd w:val="0"/>
        <w:rPr>
          <w:color w:val="000000"/>
        </w:rPr>
      </w:pPr>
    </w:p>
    <w:p w:rsidR="00715502" w:rsidRDefault="00715502" w:rsidP="00715502">
      <w:pPr>
        <w:shd w:val="clear" w:color="auto" w:fill="FFFFFF"/>
        <w:tabs>
          <w:tab w:val="left" w:pos="993"/>
          <w:tab w:val="left" w:pos="1276"/>
          <w:tab w:val="left" w:pos="1418"/>
          <w:tab w:val="left" w:pos="5040"/>
        </w:tabs>
        <w:autoSpaceDE w:val="0"/>
        <w:autoSpaceDN w:val="0"/>
        <w:adjustRightInd w:val="0"/>
        <w:rPr>
          <w:color w:val="000000"/>
          <w:sz w:val="30"/>
          <w:szCs w:val="30"/>
          <w:vertAlign w:val="superscript"/>
        </w:rPr>
      </w:pPr>
      <w:r>
        <w:rPr>
          <w:color w:val="000000"/>
        </w:rPr>
        <w:t xml:space="preserve">       </w:t>
      </w:r>
      <w:r>
        <w:rPr>
          <w:color w:val="000000"/>
          <w:lang w:val="en-US"/>
        </w:rPr>
        <w:t>N</w:t>
      </w:r>
      <w:r>
        <w:rPr>
          <w:color w:val="000000"/>
          <w:vertAlign w:val="superscript"/>
        </w:rPr>
        <w:t>ФРС</w:t>
      </w:r>
      <w:r>
        <w:rPr>
          <w:lang w:eastAsia="ru-RU"/>
        </w:rPr>
        <w:t xml:space="preserve">    - годовой норматив формирования расходов на содержание органов местного самоуправления муниципального образования;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val="en-US" w:eastAsia="ru-RU"/>
        </w:rPr>
        <w:t>N</w:t>
      </w:r>
      <w:r w:rsidRPr="00715502">
        <w:rPr>
          <w:lang w:eastAsia="ru-RU"/>
        </w:rPr>
        <w:t xml:space="preserve"> </w:t>
      </w: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норматив</w:t>
      </w:r>
      <w:proofErr w:type="gramEnd"/>
      <w:r>
        <w:rPr>
          <w:lang w:eastAsia="ru-RU"/>
        </w:rPr>
        <w:t xml:space="preserve"> формирования расходов на оплату труда главы муниципального образования в расчете на месяц;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val="en-US" w:eastAsia="ru-RU"/>
        </w:rPr>
        <w:t>N</w:t>
      </w:r>
      <w:r>
        <w:rPr>
          <w:vertAlign w:val="superscript"/>
          <w:lang w:eastAsia="ru-RU"/>
        </w:rPr>
        <w:t>ПД</w:t>
      </w:r>
      <w:r>
        <w:rPr>
          <w:lang w:eastAsia="ru-RU"/>
        </w:rPr>
        <w:t xml:space="preserve"> - норматив формирования расходов на оплату труда председателя представительного органа муниципального образования, осуществляющего свои полномочия на постоянной основе в расчете на месяц;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val="en-US" w:eastAsia="ru-RU"/>
        </w:rPr>
        <w:t>N</w:t>
      </w:r>
      <w:r>
        <w:rPr>
          <w:vertAlign w:val="superscript"/>
          <w:lang w:eastAsia="ru-RU"/>
        </w:rPr>
        <w:t xml:space="preserve">Д </w:t>
      </w:r>
      <w:r>
        <w:rPr>
          <w:lang w:eastAsia="ru-RU"/>
        </w:rPr>
        <w:t xml:space="preserve"> -</w:t>
      </w:r>
      <w:proofErr w:type="gramEnd"/>
      <w:r>
        <w:rPr>
          <w:lang w:eastAsia="ru-RU"/>
        </w:rPr>
        <w:t xml:space="preserve"> норматив формирования расходов на оплату труда депутатов,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 в расчете на месяц;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vertAlign w:val="superscript"/>
          <w:lang w:eastAsia="ru-RU"/>
        </w:rPr>
      </w:pPr>
      <w:r>
        <w:rPr>
          <w:lang w:val="en-US" w:eastAsia="ru-RU"/>
        </w:rPr>
        <w:t>N</w:t>
      </w:r>
      <w:r>
        <w:rPr>
          <w:vertAlign w:val="superscript"/>
          <w:lang w:eastAsia="ru-RU"/>
        </w:rPr>
        <w:t>М</w:t>
      </w:r>
      <w:r>
        <w:rPr>
          <w:lang w:eastAsia="ru-RU"/>
        </w:rPr>
        <w:t xml:space="preserve"> - годовой норматив формирования расходов на оплату труда муниципальных служащих органов местного самоуправления муниципального образования; 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D - начисления на оплату труда выборных лиц и муниципальных служащих органов местного самоуправления муниципального образования - 30,2%;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K - коэффициент прочих расходов – 0,16.</w:t>
      </w:r>
    </w:p>
    <w:p w:rsidR="00715502" w:rsidRDefault="00715502" w:rsidP="00715502">
      <w:pPr>
        <w:shd w:val="clear" w:color="auto" w:fill="FFFFFF"/>
        <w:tabs>
          <w:tab w:val="left" w:pos="993"/>
          <w:tab w:val="left" w:pos="1276"/>
          <w:tab w:val="left" w:pos="1418"/>
          <w:tab w:val="left" w:pos="5040"/>
        </w:tabs>
        <w:autoSpaceDE w:val="0"/>
        <w:autoSpaceDN w:val="0"/>
        <w:adjustRightInd w:val="0"/>
        <w:rPr>
          <w:color w:val="000000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N </w:t>
      </w:r>
      <w:r>
        <w:rPr>
          <w:sz w:val="32"/>
          <w:szCs w:val="32"/>
          <w:lang w:eastAsia="ru-RU"/>
        </w:rPr>
        <w:t xml:space="preserve">    </w:t>
      </w:r>
      <w:r>
        <w:rPr>
          <w:lang w:eastAsia="ru-RU"/>
        </w:rPr>
        <w:t xml:space="preserve"> = </w:t>
      </w:r>
      <w:r w:rsidR="00E140E1">
        <w:rPr>
          <w:lang w:eastAsia="ru-RU"/>
        </w:rPr>
        <w:t>90,98</w:t>
      </w:r>
      <w:r>
        <w:rPr>
          <w:lang w:eastAsia="ru-RU"/>
        </w:rPr>
        <w:t xml:space="preserve"> тыс. рублей;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val="en-US" w:eastAsia="ru-RU"/>
        </w:rPr>
        <w:t>N</w:t>
      </w:r>
      <w:r>
        <w:rPr>
          <w:vertAlign w:val="superscript"/>
          <w:lang w:eastAsia="ru-RU"/>
        </w:rPr>
        <w:t>ПД</w:t>
      </w:r>
      <w:r>
        <w:rPr>
          <w:lang w:eastAsia="ru-RU"/>
        </w:rPr>
        <w:t xml:space="preserve">   </w:t>
      </w:r>
      <w:r w:rsidR="00E140E1">
        <w:rPr>
          <w:lang w:eastAsia="ru-RU"/>
        </w:rPr>
        <w:t xml:space="preserve"> </w:t>
      </w:r>
      <w:r>
        <w:rPr>
          <w:lang w:eastAsia="ru-RU"/>
        </w:rPr>
        <w:t xml:space="preserve">= </w:t>
      </w:r>
      <w:r w:rsidR="00E140E1">
        <w:rPr>
          <w:lang w:eastAsia="ru-RU"/>
        </w:rPr>
        <w:t>80</w:t>
      </w:r>
      <w:proofErr w:type="gramStart"/>
      <w:r w:rsidR="00E140E1">
        <w:rPr>
          <w:lang w:eastAsia="ru-RU"/>
        </w:rPr>
        <w:t>,71</w:t>
      </w:r>
      <w:proofErr w:type="gramEnd"/>
      <w:r>
        <w:rPr>
          <w:lang w:eastAsia="ru-RU"/>
        </w:rPr>
        <w:t xml:space="preserve"> тыс. рублей;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>
        <w:rPr>
          <w:lang w:val="en-US" w:eastAsia="ru-RU"/>
        </w:rPr>
        <w:t>N</w:t>
      </w:r>
      <w:r>
        <w:rPr>
          <w:vertAlign w:val="superscript"/>
          <w:lang w:eastAsia="ru-RU"/>
        </w:rPr>
        <w:t>Д</w:t>
      </w:r>
      <w:r>
        <w:rPr>
          <w:lang w:eastAsia="ru-RU"/>
        </w:rPr>
        <w:t xml:space="preserve">    </w:t>
      </w:r>
      <w:r w:rsidR="00E140E1">
        <w:rPr>
          <w:lang w:eastAsia="ru-RU"/>
        </w:rPr>
        <w:t xml:space="preserve"> </w:t>
      </w:r>
      <w:r>
        <w:rPr>
          <w:lang w:eastAsia="ru-RU"/>
        </w:rPr>
        <w:t xml:space="preserve">= </w:t>
      </w:r>
      <w:r w:rsidR="00E140E1">
        <w:rPr>
          <w:lang w:eastAsia="ru-RU"/>
        </w:rPr>
        <w:t>49</w:t>
      </w:r>
      <w:proofErr w:type="gramStart"/>
      <w:r w:rsidR="00E140E1">
        <w:rPr>
          <w:lang w:eastAsia="ru-RU"/>
        </w:rPr>
        <w:t>,32</w:t>
      </w:r>
      <w:proofErr w:type="gramEnd"/>
      <w:r>
        <w:rPr>
          <w:lang w:eastAsia="ru-RU"/>
        </w:rPr>
        <w:t xml:space="preserve"> тыс. рублей;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>
        <w:rPr>
          <w:lang w:val="en-US" w:eastAsia="ru-RU"/>
        </w:rPr>
        <w:t>N</w:t>
      </w:r>
      <w:r>
        <w:rPr>
          <w:vertAlign w:val="superscript"/>
          <w:lang w:eastAsia="ru-RU"/>
        </w:rPr>
        <w:t>М</w:t>
      </w:r>
      <w:r>
        <w:rPr>
          <w:lang w:eastAsia="ru-RU"/>
        </w:rPr>
        <w:t xml:space="preserve"> </w:t>
      </w:r>
      <w:r w:rsidR="00E140E1">
        <w:rPr>
          <w:lang w:eastAsia="ru-RU"/>
        </w:rPr>
        <w:t xml:space="preserve">   </w:t>
      </w:r>
      <w:r>
        <w:rPr>
          <w:lang w:eastAsia="ru-RU"/>
        </w:rPr>
        <w:t xml:space="preserve">= </w:t>
      </w:r>
      <w:r w:rsidR="00E140E1">
        <w:rPr>
          <w:lang w:eastAsia="ru-RU"/>
        </w:rPr>
        <w:t>2622</w:t>
      </w:r>
      <w:proofErr w:type="gramStart"/>
      <w:r w:rsidR="00E140E1">
        <w:rPr>
          <w:lang w:eastAsia="ru-RU"/>
        </w:rPr>
        <w:t>,95</w:t>
      </w:r>
      <w:proofErr w:type="gramEnd"/>
      <w:r>
        <w:rPr>
          <w:lang w:eastAsia="ru-RU"/>
        </w:rPr>
        <w:t xml:space="preserve"> тыс. рублей;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position w:val="-23"/>
          <w:lang w:eastAsia="ru-RU"/>
        </w:rPr>
        <w:t xml:space="preserve">         </w:t>
      </w:r>
      <w:r>
        <w:rPr>
          <w:position w:val="-23"/>
          <w:lang w:val="en-US" w:eastAsia="ru-RU"/>
        </w:rPr>
        <w:t>N</w:t>
      </w:r>
      <w:r>
        <w:rPr>
          <w:position w:val="-23"/>
          <w:vertAlign w:val="superscript"/>
          <w:lang w:eastAsia="ru-RU"/>
        </w:rPr>
        <w:t>ФРС</w:t>
      </w:r>
      <w:r w:rsidR="00E140E1">
        <w:rPr>
          <w:position w:val="-23"/>
          <w:vertAlign w:val="superscript"/>
          <w:lang w:eastAsia="ru-RU"/>
        </w:rPr>
        <w:t xml:space="preserve"> </w:t>
      </w:r>
      <w:r>
        <w:rPr>
          <w:position w:val="-23"/>
          <w:vertAlign w:val="superscript"/>
          <w:lang w:eastAsia="ru-RU"/>
        </w:rPr>
        <w:t xml:space="preserve"> </w:t>
      </w:r>
      <w:r>
        <w:rPr>
          <w:position w:val="-23"/>
          <w:lang w:eastAsia="ru-RU"/>
        </w:rPr>
        <w:t>=  ((</w:t>
      </w:r>
      <w:r w:rsidR="00E140E1">
        <w:rPr>
          <w:position w:val="-23"/>
          <w:lang w:eastAsia="ru-RU"/>
        </w:rPr>
        <w:t>90,98</w:t>
      </w:r>
      <w:r>
        <w:rPr>
          <w:position w:val="-23"/>
          <w:lang w:eastAsia="ru-RU"/>
        </w:rPr>
        <w:t>*12+</w:t>
      </w:r>
      <w:r w:rsidR="00E140E1">
        <w:rPr>
          <w:position w:val="-23"/>
          <w:lang w:eastAsia="ru-RU"/>
        </w:rPr>
        <w:t>80,71</w:t>
      </w:r>
      <w:r>
        <w:rPr>
          <w:position w:val="-23"/>
          <w:lang w:eastAsia="ru-RU"/>
        </w:rPr>
        <w:t>*12+</w:t>
      </w:r>
      <w:r w:rsidR="00E140E1">
        <w:rPr>
          <w:position w:val="-23"/>
          <w:lang w:eastAsia="ru-RU"/>
        </w:rPr>
        <w:t>49,32</w:t>
      </w:r>
      <w:r>
        <w:rPr>
          <w:position w:val="-23"/>
          <w:lang w:eastAsia="ru-RU"/>
        </w:rPr>
        <w:t>*12+</w:t>
      </w:r>
      <w:r w:rsidR="00E140E1">
        <w:rPr>
          <w:position w:val="-23"/>
          <w:lang w:eastAsia="ru-RU"/>
        </w:rPr>
        <w:t>2622,95</w:t>
      </w:r>
      <w:r>
        <w:rPr>
          <w:position w:val="-23"/>
          <w:lang w:eastAsia="ru-RU"/>
        </w:rPr>
        <w:t>)+30,2%)*0,16=</w:t>
      </w:r>
      <w:r w:rsidR="00E140E1">
        <w:rPr>
          <w:position w:val="-23"/>
          <w:lang w:eastAsia="ru-RU"/>
        </w:rPr>
        <w:t>1098,9</w:t>
      </w:r>
      <w:r>
        <w:rPr>
          <w:position w:val="-23"/>
          <w:lang w:eastAsia="ru-RU"/>
        </w:rPr>
        <w:t xml:space="preserve"> тыс. рублей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5502" w:rsidRDefault="00715502" w:rsidP="00715502">
      <w:pPr>
        <w:tabs>
          <w:tab w:val="left" w:pos="0"/>
          <w:tab w:val="left" w:pos="540"/>
        </w:tabs>
        <w:jc w:val="both"/>
      </w:pPr>
      <w:r>
        <w:rPr>
          <w:spacing w:val="-2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>
        <w:t>муниципального образования,</w:t>
      </w:r>
      <w:r>
        <w:rPr>
          <w:spacing w:val="-2"/>
        </w:rPr>
        <w:t xml:space="preserve"> начиная с бюджета на 202</w:t>
      </w:r>
      <w:r w:rsidR="00E140E1">
        <w:rPr>
          <w:spacing w:val="-2"/>
        </w:rPr>
        <w:t>3</w:t>
      </w:r>
      <w:r>
        <w:rPr>
          <w:spacing w:val="-2"/>
        </w:rPr>
        <w:t xml:space="preserve"> год и на плановый период 202</w:t>
      </w:r>
      <w:r w:rsidR="00E140E1">
        <w:rPr>
          <w:spacing w:val="-2"/>
        </w:rPr>
        <w:t>4</w:t>
      </w:r>
      <w:r>
        <w:rPr>
          <w:spacing w:val="-2"/>
        </w:rPr>
        <w:t xml:space="preserve"> и 202</w:t>
      </w:r>
      <w:r w:rsidR="00E140E1">
        <w:rPr>
          <w:spacing w:val="-2"/>
        </w:rPr>
        <w:t>5</w:t>
      </w:r>
      <w:r>
        <w:rPr>
          <w:spacing w:val="-2"/>
        </w:rPr>
        <w:t xml:space="preserve"> годов.</w:t>
      </w:r>
    </w:p>
    <w:p w:rsidR="00D04678" w:rsidRDefault="00D04678">
      <w:pPr>
        <w:shd w:val="clear" w:color="auto" w:fill="FFFFFF"/>
        <w:spacing w:before="9"/>
        <w:ind w:left="360" w:hanging="360"/>
        <w:jc w:val="right"/>
      </w:pPr>
    </w:p>
    <w:p w:rsidR="00F74244" w:rsidRDefault="00F74244" w:rsidP="00C27A37">
      <w:pPr>
        <w:shd w:val="clear" w:color="auto" w:fill="FFFFFF"/>
        <w:spacing w:before="9"/>
      </w:pPr>
    </w:p>
    <w:p w:rsidR="00B63287" w:rsidRDefault="00B63287" w:rsidP="00B61B42">
      <w:r>
        <w:t xml:space="preserve">Глава </w:t>
      </w:r>
      <w:r w:rsidR="00A127FB">
        <w:t>Катарбейского</w:t>
      </w:r>
      <w:r w:rsidR="00C27A37" w:rsidRPr="00C27A37">
        <w:t xml:space="preserve"> </w:t>
      </w:r>
      <w:r w:rsidR="00C27A37">
        <w:t>муниципального образования</w:t>
      </w:r>
    </w:p>
    <w:p w:rsidR="00EC2C08" w:rsidRPr="00D57462" w:rsidRDefault="008B1712" w:rsidP="00D57462">
      <w:r>
        <w:t xml:space="preserve">Л.С. </w:t>
      </w:r>
      <w:r w:rsidR="00E140E1">
        <w:t>Третьякова</w:t>
      </w:r>
      <w:bookmarkStart w:id="0" w:name="_GoBack"/>
      <w:bookmarkEnd w:id="0"/>
    </w:p>
    <w:p w:rsidR="00094218" w:rsidRDefault="00094218" w:rsidP="00094218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color w:val="000000"/>
        </w:rPr>
      </w:pPr>
    </w:p>
    <w:sectPr w:rsidR="00094218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E8A2411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765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540" w:hanging="360"/>
      </w:pPr>
      <w:rPr>
        <w:rFonts w:eastAsia="Times New Roman" w:hint="default"/>
        <w:color w:val="000000"/>
      </w:rPr>
    </w:lvl>
    <w:lvl w:ilvl="2">
      <w:start w:val="1"/>
      <w:numFmt w:val="decimal"/>
      <w:pStyle w:val="a"/>
      <w:isLgl/>
      <w:lvlText w:val="%1.%2.%3."/>
      <w:lvlJc w:val="left"/>
      <w:pPr>
        <w:ind w:left="900" w:hanging="720"/>
      </w:pPr>
      <w:rPr>
        <w:rFonts w:eastAsia="Times New Roman" w:hint="default"/>
        <w:color w:val="000000"/>
      </w:rPr>
    </w:lvl>
    <w:lvl w:ilvl="3">
      <w:start w:val="1"/>
      <w:numFmt w:val="decimal"/>
      <w:pStyle w:val="a"/>
      <w:isLgl/>
      <w:lvlText w:val="%1.%2.%3.%4."/>
      <w:lvlJc w:val="left"/>
      <w:pPr>
        <w:ind w:left="900" w:hanging="720"/>
      </w:pPr>
      <w:rPr>
        <w:rFonts w:eastAsia="Times New Roman" w:hint="default"/>
        <w:color w:val="000000"/>
      </w:rPr>
    </w:lvl>
    <w:lvl w:ilvl="4">
      <w:start w:val="1"/>
      <w:numFmt w:val="decimal"/>
      <w:pStyle w:val="a"/>
      <w:isLgl/>
      <w:lvlText w:val="%1.%2.%3.%4.%5."/>
      <w:lvlJc w:val="left"/>
      <w:pPr>
        <w:ind w:left="1260" w:hanging="1080"/>
      </w:pPr>
      <w:rPr>
        <w:rFonts w:eastAsia="Times New Roman" w:hint="default"/>
        <w:color w:val="000000"/>
      </w:rPr>
    </w:lvl>
    <w:lvl w:ilvl="5">
      <w:start w:val="1"/>
      <w:numFmt w:val="decimal"/>
      <w:pStyle w:val="a"/>
      <w:isLgl/>
      <w:lvlText w:val="%1.%2.%3.%4.%5.%6."/>
      <w:lvlJc w:val="left"/>
      <w:pPr>
        <w:ind w:left="1260" w:hanging="1080"/>
      </w:pPr>
      <w:rPr>
        <w:rFonts w:eastAsia="Times New Roman" w:hint="default"/>
        <w:color w:val="000000"/>
      </w:rPr>
    </w:lvl>
    <w:lvl w:ilvl="6">
      <w:start w:val="1"/>
      <w:numFmt w:val="decimal"/>
      <w:pStyle w:val="a"/>
      <w:isLgl/>
      <w:lvlText w:val="%1.%2.%3.%4.%5.%6.%7."/>
      <w:lvlJc w:val="left"/>
      <w:pPr>
        <w:ind w:left="1620" w:hanging="1440"/>
      </w:pPr>
      <w:rPr>
        <w:rFonts w:eastAsia="Times New Roman" w:hint="default"/>
        <w:color w:val="000000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620" w:hanging="1440"/>
      </w:pPr>
      <w:rPr>
        <w:rFonts w:eastAsia="Times New Roman" w:hint="default"/>
        <w:color w:val="000000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1980" w:hanging="1800"/>
      </w:pPr>
      <w:rPr>
        <w:rFonts w:eastAsia="Times New Roman" w:hint="default"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CE0A29"/>
    <w:multiLevelType w:val="multilevel"/>
    <w:tmpl w:val="96942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37CA5"/>
    <w:multiLevelType w:val="multilevel"/>
    <w:tmpl w:val="4176B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723ABF"/>
    <w:multiLevelType w:val="multilevel"/>
    <w:tmpl w:val="F7729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45E0A"/>
    <w:multiLevelType w:val="multilevel"/>
    <w:tmpl w:val="C602C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04B30BE"/>
    <w:multiLevelType w:val="multilevel"/>
    <w:tmpl w:val="2D0A2B1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EC29C2"/>
    <w:multiLevelType w:val="multilevel"/>
    <w:tmpl w:val="CF3E25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B73A13"/>
    <w:multiLevelType w:val="multilevel"/>
    <w:tmpl w:val="510CB96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5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2200DE"/>
    <w:multiLevelType w:val="multilevel"/>
    <w:tmpl w:val="05722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91A3F"/>
    <w:multiLevelType w:val="multilevel"/>
    <w:tmpl w:val="329005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20F3C"/>
    <w:multiLevelType w:val="multilevel"/>
    <w:tmpl w:val="6BFC2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5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C739B9"/>
    <w:multiLevelType w:val="multilevel"/>
    <w:tmpl w:val="CF3E25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52C0A35"/>
    <w:multiLevelType w:val="multilevel"/>
    <w:tmpl w:val="C44875D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3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DD2857"/>
    <w:multiLevelType w:val="multilevel"/>
    <w:tmpl w:val="6BFC2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5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C40CAF"/>
    <w:multiLevelType w:val="multilevel"/>
    <w:tmpl w:val="8DA8F0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845674"/>
    <w:multiLevelType w:val="multilevel"/>
    <w:tmpl w:val="11344B3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5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CF54CC"/>
    <w:multiLevelType w:val="multilevel"/>
    <w:tmpl w:val="6BFC2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5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A22B31"/>
    <w:multiLevelType w:val="multilevel"/>
    <w:tmpl w:val="6BFC2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5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1E5FC5"/>
    <w:multiLevelType w:val="hybridMultilevel"/>
    <w:tmpl w:val="23248328"/>
    <w:lvl w:ilvl="0" w:tplc="FEA6AEE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3F0F90"/>
    <w:multiLevelType w:val="multilevel"/>
    <w:tmpl w:val="CF3E25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2D4C3A"/>
    <w:multiLevelType w:val="multilevel"/>
    <w:tmpl w:val="44888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CE2BC0"/>
    <w:multiLevelType w:val="multilevel"/>
    <w:tmpl w:val="9364E0C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4">
    <w:nsid w:val="695F3E5C"/>
    <w:multiLevelType w:val="multilevel"/>
    <w:tmpl w:val="386A8A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DD0EF5"/>
    <w:multiLevelType w:val="multilevel"/>
    <w:tmpl w:val="CF3E25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E449A9"/>
    <w:multiLevelType w:val="multilevel"/>
    <w:tmpl w:val="B78C12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0"/>
  </w:num>
  <w:num w:numId="6">
    <w:abstractNumId w:val="3"/>
  </w:num>
  <w:num w:numId="7">
    <w:abstractNumId w:val="22"/>
  </w:num>
  <w:num w:numId="8">
    <w:abstractNumId w:val="5"/>
  </w:num>
  <w:num w:numId="9">
    <w:abstractNumId w:val="24"/>
  </w:num>
  <w:num w:numId="10">
    <w:abstractNumId w:val="4"/>
  </w:num>
  <w:num w:numId="11">
    <w:abstractNumId w:val="6"/>
  </w:num>
  <w:num w:numId="12">
    <w:abstractNumId w:val="18"/>
  </w:num>
  <w:num w:numId="13">
    <w:abstractNumId w:val="16"/>
  </w:num>
  <w:num w:numId="14">
    <w:abstractNumId w:val="11"/>
  </w:num>
  <w:num w:numId="15">
    <w:abstractNumId w:val="8"/>
  </w:num>
  <w:num w:numId="16">
    <w:abstractNumId w:val="25"/>
  </w:num>
  <w:num w:numId="17">
    <w:abstractNumId w:val="21"/>
  </w:num>
  <w:num w:numId="18">
    <w:abstractNumId w:val="13"/>
  </w:num>
  <w:num w:numId="19">
    <w:abstractNumId w:val="17"/>
  </w:num>
  <w:num w:numId="20">
    <w:abstractNumId w:val="14"/>
  </w:num>
  <w:num w:numId="21">
    <w:abstractNumId w:val="7"/>
  </w:num>
  <w:num w:numId="22">
    <w:abstractNumId w:val="9"/>
  </w:num>
  <w:num w:numId="23">
    <w:abstractNumId w:val="26"/>
  </w:num>
  <w:num w:numId="24">
    <w:abstractNumId w:val="12"/>
  </w:num>
  <w:num w:numId="25">
    <w:abstractNumId w:val="15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45"/>
    <w:rsid w:val="00014C64"/>
    <w:rsid w:val="00026915"/>
    <w:rsid w:val="00043C27"/>
    <w:rsid w:val="00044FFF"/>
    <w:rsid w:val="00061CA2"/>
    <w:rsid w:val="000636A5"/>
    <w:rsid w:val="00064BF0"/>
    <w:rsid w:val="00072C01"/>
    <w:rsid w:val="00082C71"/>
    <w:rsid w:val="00093DB7"/>
    <w:rsid w:val="00094218"/>
    <w:rsid w:val="000A1100"/>
    <w:rsid w:val="000D6D80"/>
    <w:rsid w:val="000F651F"/>
    <w:rsid w:val="0014759E"/>
    <w:rsid w:val="00151EC1"/>
    <w:rsid w:val="0017251E"/>
    <w:rsid w:val="00182F61"/>
    <w:rsid w:val="00195E93"/>
    <w:rsid w:val="001A2216"/>
    <w:rsid w:val="001A37C0"/>
    <w:rsid w:val="001B1B7D"/>
    <w:rsid w:val="001B2F46"/>
    <w:rsid w:val="001C0584"/>
    <w:rsid w:val="001F4611"/>
    <w:rsid w:val="00200DB1"/>
    <w:rsid w:val="0025211D"/>
    <w:rsid w:val="00254142"/>
    <w:rsid w:val="00264B97"/>
    <w:rsid w:val="002729AA"/>
    <w:rsid w:val="002773C5"/>
    <w:rsid w:val="0028141B"/>
    <w:rsid w:val="002831A6"/>
    <w:rsid w:val="0029278E"/>
    <w:rsid w:val="002A261F"/>
    <w:rsid w:val="002F6CBF"/>
    <w:rsid w:val="00324A36"/>
    <w:rsid w:val="0033259C"/>
    <w:rsid w:val="00337C6C"/>
    <w:rsid w:val="003445B2"/>
    <w:rsid w:val="0034554E"/>
    <w:rsid w:val="00374842"/>
    <w:rsid w:val="003940CF"/>
    <w:rsid w:val="003B07BC"/>
    <w:rsid w:val="003C6F37"/>
    <w:rsid w:val="003E49D2"/>
    <w:rsid w:val="003E6766"/>
    <w:rsid w:val="004024FA"/>
    <w:rsid w:val="004707D6"/>
    <w:rsid w:val="004C7523"/>
    <w:rsid w:val="00533339"/>
    <w:rsid w:val="00563034"/>
    <w:rsid w:val="00591F86"/>
    <w:rsid w:val="0059579C"/>
    <w:rsid w:val="00595A39"/>
    <w:rsid w:val="00595B4B"/>
    <w:rsid w:val="005D16C5"/>
    <w:rsid w:val="005F51F1"/>
    <w:rsid w:val="00622FE4"/>
    <w:rsid w:val="006422E0"/>
    <w:rsid w:val="006847C1"/>
    <w:rsid w:val="00691757"/>
    <w:rsid w:val="006B672A"/>
    <w:rsid w:val="006C0D87"/>
    <w:rsid w:val="006C2796"/>
    <w:rsid w:val="006D6A3E"/>
    <w:rsid w:val="006F174E"/>
    <w:rsid w:val="00704ED3"/>
    <w:rsid w:val="00715502"/>
    <w:rsid w:val="00716E03"/>
    <w:rsid w:val="0072315B"/>
    <w:rsid w:val="00746BEA"/>
    <w:rsid w:val="007513B6"/>
    <w:rsid w:val="007531DA"/>
    <w:rsid w:val="0076432C"/>
    <w:rsid w:val="00783191"/>
    <w:rsid w:val="007C6AF5"/>
    <w:rsid w:val="007D7896"/>
    <w:rsid w:val="007F6137"/>
    <w:rsid w:val="00843CA5"/>
    <w:rsid w:val="008665AA"/>
    <w:rsid w:val="00874E5F"/>
    <w:rsid w:val="008B1712"/>
    <w:rsid w:val="008C081A"/>
    <w:rsid w:val="008D0B9C"/>
    <w:rsid w:val="008D2824"/>
    <w:rsid w:val="008E69D8"/>
    <w:rsid w:val="00911200"/>
    <w:rsid w:val="0091748E"/>
    <w:rsid w:val="009B167B"/>
    <w:rsid w:val="009D5F68"/>
    <w:rsid w:val="00A07030"/>
    <w:rsid w:val="00A071E0"/>
    <w:rsid w:val="00A127FB"/>
    <w:rsid w:val="00A326B9"/>
    <w:rsid w:val="00A52604"/>
    <w:rsid w:val="00A71D12"/>
    <w:rsid w:val="00A75F9B"/>
    <w:rsid w:val="00AD423B"/>
    <w:rsid w:val="00AD74F6"/>
    <w:rsid w:val="00B01A9A"/>
    <w:rsid w:val="00B22EF3"/>
    <w:rsid w:val="00B30688"/>
    <w:rsid w:val="00B3463B"/>
    <w:rsid w:val="00B400E5"/>
    <w:rsid w:val="00B5300C"/>
    <w:rsid w:val="00B61B42"/>
    <w:rsid w:val="00B63287"/>
    <w:rsid w:val="00B84433"/>
    <w:rsid w:val="00B8489E"/>
    <w:rsid w:val="00BA6312"/>
    <w:rsid w:val="00BC3112"/>
    <w:rsid w:val="00BD46A0"/>
    <w:rsid w:val="00C11115"/>
    <w:rsid w:val="00C27A37"/>
    <w:rsid w:val="00C33D4B"/>
    <w:rsid w:val="00C4043E"/>
    <w:rsid w:val="00C461ED"/>
    <w:rsid w:val="00C70371"/>
    <w:rsid w:val="00C70CFD"/>
    <w:rsid w:val="00C73345"/>
    <w:rsid w:val="00C92613"/>
    <w:rsid w:val="00C96B28"/>
    <w:rsid w:val="00D04678"/>
    <w:rsid w:val="00D57462"/>
    <w:rsid w:val="00D648A3"/>
    <w:rsid w:val="00D713F7"/>
    <w:rsid w:val="00D83C89"/>
    <w:rsid w:val="00D844BA"/>
    <w:rsid w:val="00DA1472"/>
    <w:rsid w:val="00DB4F31"/>
    <w:rsid w:val="00DC13DC"/>
    <w:rsid w:val="00DC20F0"/>
    <w:rsid w:val="00DE5DE3"/>
    <w:rsid w:val="00DF1C82"/>
    <w:rsid w:val="00DF3E94"/>
    <w:rsid w:val="00DF5C62"/>
    <w:rsid w:val="00E140E1"/>
    <w:rsid w:val="00E25F50"/>
    <w:rsid w:val="00E35E16"/>
    <w:rsid w:val="00E4179E"/>
    <w:rsid w:val="00E42AAD"/>
    <w:rsid w:val="00E4387B"/>
    <w:rsid w:val="00E46002"/>
    <w:rsid w:val="00E6346F"/>
    <w:rsid w:val="00E658C0"/>
    <w:rsid w:val="00E7139F"/>
    <w:rsid w:val="00E76740"/>
    <w:rsid w:val="00EC2283"/>
    <w:rsid w:val="00EC2C08"/>
    <w:rsid w:val="00EE1507"/>
    <w:rsid w:val="00F05DC4"/>
    <w:rsid w:val="00F064E3"/>
    <w:rsid w:val="00F51C49"/>
    <w:rsid w:val="00F54E9B"/>
    <w:rsid w:val="00F74244"/>
    <w:rsid w:val="00F81DA6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13172F1-2774-4239-8ED7-BF544E42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  <w:rPr>
      <w:rFonts w:ascii="Symbol" w:hAnsi="Symbol" w:cs="Symbol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  <w:rPr>
      <w:rFonts w:ascii="Symbol" w:hAnsi="Symbol" w:cs="Symbol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FontStyle12">
    <w:name w:val="Font Style12"/>
    <w:rsid w:val="002831A6"/>
    <w:rPr>
      <w:rFonts w:ascii="Arial" w:hAnsi="Arial" w:cs="Arial"/>
      <w:sz w:val="22"/>
      <w:szCs w:val="22"/>
    </w:rPr>
  </w:style>
  <w:style w:type="character" w:customStyle="1" w:styleId="2">
    <w:name w:val="Основной текст (2)_"/>
    <w:link w:val="20"/>
    <w:rsid w:val="002831A6"/>
    <w:rPr>
      <w:lang w:bidi="ar-SA"/>
    </w:rPr>
  </w:style>
  <w:style w:type="character" w:customStyle="1" w:styleId="3">
    <w:name w:val="Заголовок №3_"/>
    <w:link w:val="30"/>
    <w:rsid w:val="002831A6"/>
    <w:rPr>
      <w:b/>
      <w:bCs/>
      <w:lang w:bidi="ar-SA"/>
    </w:rPr>
  </w:style>
  <w:style w:type="paragraph" w:customStyle="1" w:styleId="20">
    <w:name w:val="Основной текст (2)"/>
    <w:basedOn w:val="a"/>
    <w:link w:val="2"/>
    <w:rsid w:val="002831A6"/>
    <w:pPr>
      <w:widowControl w:val="0"/>
      <w:shd w:val="clear" w:color="auto" w:fill="FFFFFF"/>
      <w:suppressAutoHyphens w:val="0"/>
      <w:spacing w:after="1020" w:line="269" w:lineRule="exact"/>
    </w:pPr>
    <w:rPr>
      <w:sz w:val="20"/>
      <w:szCs w:val="20"/>
      <w:lang w:val="ru-RU" w:eastAsia="ru-RU"/>
    </w:rPr>
  </w:style>
  <w:style w:type="paragraph" w:customStyle="1" w:styleId="30">
    <w:name w:val="Заголовок №3"/>
    <w:basedOn w:val="a"/>
    <w:link w:val="3"/>
    <w:rsid w:val="002831A6"/>
    <w:pPr>
      <w:widowControl w:val="0"/>
      <w:shd w:val="clear" w:color="auto" w:fill="FFFFFF"/>
      <w:suppressAutoHyphens w:val="0"/>
      <w:spacing w:before="1020" w:after="60" w:line="0" w:lineRule="atLeast"/>
      <w:ind w:hanging="1140"/>
      <w:jc w:val="center"/>
      <w:outlineLvl w:val="2"/>
    </w:pPr>
    <w:rPr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rsid w:val="00C27A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C27A3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6F71-08AE-4495-8356-A7F87513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***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NIKISCHINA</dc:creator>
  <cp:keywords/>
  <cp:lastModifiedBy>User</cp:lastModifiedBy>
  <cp:revision>2</cp:revision>
  <cp:lastPrinted>2023-04-10T04:41:00Z</cp:lastPrinted>
  <dcterms:created xsi:type="dcterms:W3CDTF">2023-04-10T04:41:00Z</dcterms:created>
  <dcterms:modified xsi:type="dcterms:W3CDTF">2023-04-10T04:41:00Z</dcterms:modified>
</cp:coreProperties>
</file>