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C3" w:rsidRDefault="00C356C3" w:rsidP="00C356C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56C3" w:rsidRDefault="00C356C3" w:rsidP="00C356C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356C3" w:rsidRDefault="00C356C3" w:rsidP="00C356C3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356C3" w:rsidRDefault="00C356C3" w:rsidP="00C356C3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C356C3" w:rsidRDefault="00C356C3" w:rsidP="00C356C3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КАТАРБЕЙСКОГО</w:t>
      </w:r>
    </w:p>
    <w:p w:rsidR="00C356C3" w:rsidRDefault="00C356C3" w:rsidP="00C356C3">
      <w:pPr>
        <w:pStyle w:val="a3"/>
        <w:spacing w:after="0"/>
        <w:ind w:right="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МУНИЦИПАЛЬНОГО ОБРАЗОВАНИЯ</w:t>
      </w:r>
    </w:p>
    <w:p w:rsidR="00C356C3" w:rsidRDefault="00C356C3" w:rsidP="00C356C3">
      <w:pPr>
        <w:pStyle w:val="a3"/>
        <w:spacing w:after="0"/>
        <w:ind w:right="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РЕШЕНИЕ</w:t>
      </w:r>
    </w:p>
    <w:p w:rsidR="00C356C3" w:rsidRDefault="00C356C3" w:rsidP="00C356C3">
      <w:pPr>
        <w:rPr>
          <w:rFonts w:ascii="Arial" w:hAnsi="Arial" w:cs="Arial"/>
          <w:sz w:val="24"/>
          <w:szCs w:val="24"/>
        </w:rPr>
      </w:pPr>
    </w:p>
    <w:p w:rsidR="00C356C3" w:rsidRDefault="00C356C3" w:rsidP="00C35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Катарбей, ул.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тел.: 8(395-57) </w:t>
      </w:r>
    </w:p>
    <w:p w:rsidR="00C356C3" w:rsidRDefault="00C356C3" w:rsidP="00C356C3">
      <w:pPr>
        <w:rPr>
          <w:rFonts w:ascii="Arial" w:hAnsi="Arial" w:cs="Arial"/>
          <w:sz w:val="24"/>
          <w:szCs w:val="24"/>
        </w:rPr>
      </w:pPr>
    </w:p>
    <w:p w:rsidR="00C356C3" w:rsidRDefault="00C356C3" w:rsidP="00C35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31 января 2023 года                                № 20</w:t>
      </w:r>
    </w:p>
    <w:p w:rsidR="00C356C3" w:rsidRDefault="00C356C3" w:rsidP="00C356C3">
      <w:pPr>
        <w:jc w:val="both"/>
        <w:rPr>
          <w:rFonts w:ascii="Arial" w:hAnsi="Arial" w:cs="Arial"/>
          <w:spacing w:val="180"/>
          <w:sz w:val="24"/>
          <w:szCs w:val="24"/>
        </w:rPr>
      </w:pPr>
    </w:p>
    <w:p w:rsidR="00C356C3" w:rsidRDefault="00C356C3" w:rsidP="00C35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 внесении изменений и дополнений </w:t>
      </w:r>
    </w:p>
    <w:p w:rsidR="00C356C3" w:rsidRDefault="00C356C3" w:rsidP="00C35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Устав Катарбейского муниципального</w:t>
      </w:r>
    </w:p>
    <w:p w:rsidR="00C356C3" w:rsidRDefault="00C356C3" w:rsidP="00C35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образования»</w:t>
      </w:r>
    </w:p>
    <w:p w:rsidR="00C356C3" w:rsidRDefault="00C356C3" w:rsidP="00C35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56C3" w:rsidRDefault="00C356C3" w:rsidP="00C356C3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В целях приведения Устава Катарбейского муниципального </w:t>
      </w:r>
      <w:bookmarkStart w:id="0" w:name="_GoBack"/>
      <w:bookmarkEnd w:id="0"/>
      <w:r w:rsidR="00106E8D">
        <w:rPr>
          <w:rFonts w:ascii="Arial" w:hAnsi="Arial" w:cs="Arial"/>
          <w:spacing w:val="1"/>
          <w:sz w:val="24"/>
          <w:szCs w:val="24"/>
        </w:rPr>
        <w:t>образования в</w:t>
      </w:r>
      <w:r>
        <w:rPr>
          <w:rFonts w:ascii="Arial" w:hAnsi="Arial" w:cs="Arial"/>
          <w:spacing w:val="1"/>
          <w:sz w:val="24"/>
          <w:szCs w:val="24"/>
        </w:rPr>
        <w:t xml:space="preserve"> соответствие с действующим законодательством, с учетом изменений, внесенных в Федеральны</w:t>
      </w:r>
      <w:r>
        <w:rPr>
          <w:rFonts w:ascii="Arial" w:hAnsi="Arial" w:cs="Arial"/>
          <w:color w:val="1F497D"/>
          <w:spacing w:val="1"/>
          <w:sz w:val="24"/>
          <w:szCs w:val="24"/>
        </w:rPr>
        <w:t xml:space="preserve">й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закон от 06.10.2003г. №131-ФЗ «Об общих принципах организации местного самоуправления в Российской Федерации» Федеральным законом от 09.11.2020 №370-ФЗ, руководствуясь статьями 33, 45, 48 Устава Катарбейского муниципального образования, Дума Катарбейского муниципального образования </w:t>
      </w:r>
    </w:p>
    <w:p w:rsidR="00C356C3" w:rsidRDefault="00C356C3" w:rsidP="00C356C3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C356C3" w:rsidRDefault="00C356C3" w:rsidP="00C356C3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Катарбейского муниципального </w:t>
      </w:r>
      <w:r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C356C3" w:rsidRDefault="00C356C3" w:rsidP="00C356C3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1.1. Часть 2 статьи 20.1 изложить в следующей редакции:</w:t>
      </w:r>
    </w:p>
    <w:p w:rsidR="00C356C3" w:rsidRDefault="00C356C3" w:rsidP="00C356C3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C356C3" w:rsidRDefault="00C356C3" w:rsidP="00C356C3">
      <w:pPr>
        <w:pStyle w:val="Cons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1.2 вступает в силу с 1 января 2023 г.</w:t>
      </w:r>
    </w:p>
    <w:p w:rsidR="00C356C3" w:rsidRDefault="00C356C3" w:rsidP="00C356C3">
      <w:pPr>
        <w:pStyle w:val="Cons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Статью 43 Устава исключить.</w:t>
      </w:r>
    </w:p>
    <w:p w:rsidR="00C356C3" w:rsidRDefault="00C356C3" w:rsidP="00C356C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1.3. Статью 66 изложить в следующей редакции:</w:t>
      </w:r>
    </w:p>
    <w:p w:rsidR="00C356C3" w:rsidRDefault="00C356C3" w:rsidP="00C356C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«Статья 66. Средства самообложения граждан</w:t>
      </w:r>
    </w:p>
    <w:p w:rsidR="00C356C3" w:rsidRDefault="00C356C3" w:rsidP="00C356C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</w:t>
      </w:r>
      <w:r>
        <w:rPr>
          <w:color w:val="000000"/>
          <w:sz w:val="24"/>
          <w:szCs w:val="24"/>
        </w:rPr>
        <w:lastRenderedPageBreak/>
        <w:t>(населенного пункта (либо части его территории), входящего в состав поселения) и для которых размер платежей может быть уменьшен.</w:t>
      </w:r>
    </w:p>
    <w:p w:rsidR="00C356C3" w:rsidRDefault="00C356C3" w:rsidP="00C356C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4, 4.1 и 4.3 части </w:t>
      </w:r>
      <w:r w:rsidR="00106E8D">
        <w:rPr>
          <w:color w:val="000000"/>
          <w:sz w:val="24"/>
          <w:szCs w:val="24"/>
        </w:rPr>
        <w:t>1 Федерального</w:t>
      </w:r>
      <w:r>
        <w:rPr>
          <w:color w:val="000000"/>
          <w:sz w:val="24"/>
          <w:szCs w:val="24"/>
        </w:rPr>
        <w:t xml:space="preserve"> </w:t>
      </w:r>
      <w:r w:rsidR="00106E8D">
        <w:rPr>
          <w:color w:val="000000"/>
          <w:sz w:val="24"/>
          <w:szCs w:val="24"/>
        </w:rPr>
        <w:t>закона от</w:t>
      </w:r>
      <w:r>
        <w:rPr>
          <w:color w:val="000000"/>
          <w:sz w:val="24"/>
          <w:szCs w:val="24"/>
        </w:rPr>
        <w:t xml:space="preserve"> 06.10.2003 №131-ФЗ «</w:t>
      </w:r>
      <w:r>
        <w:rPr>
          <w:color w:val="000000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</w:rPr>
        <w:t>», на сходе граждан».</w:t>
      </w:r>
    </w:p>
    <w:p w:rsidR="00C356C3" w:rsidRDefault="00C356C3" w:rsidP="00C356C3">
      <w:pPr>
        <w:pStyle w:val="Con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Катарбейского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356C3" w:rsidRDefault="00C356C3" w:rsidP="00C356C3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Главе Катарбейского муниципального образования опубликовать муниципальный правовой акт Катарбейского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</w:t>
      </w:r>
      <w:r w:rsidR="00106E8D">
        <w:rPr>
          <w:rFonts w:ascii="Arial" w:hAnsi="Arial" w:cs="Arial"/>
          <w:sz w:val="24"/>
          <w:szCs w:val="24"/>
        </w:rPr>
        <w:t>официального опубликования (обна</w:t>
      </w:r>
      <w:r>
        <w:rPr>
          <w:rFonts w:ascii="Arial" w:hAnsi="Arial" w:cs="Arial"/>
          <w:sz w:val="24"/>
          <w:szCs w:val="24"/>
        </w:rPr>
        <w:t>родования) муниципального правового акта Катарбейского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C356C3" w:rsidRDefault="00C356C3" w:rsidP="00C356C3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Катарбейского сельского поселения».</w:t>
      </w:r>
    </w:p>
    <w:p w:rsidR="00C356C3" w:rsidRDefault="00C356C3" w:rsidP="00C356C3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C356C3" w:rsidRDefault="00C356C3" w:rsidP="00C356C3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Катарбейского</w:t>
      </w:r>
    </w:p>
    <w:p w:rsidR="00C356C3" w:rsidRDefault="00C356C3" w:rsidP="00C356C3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Третьякова Л.С.                </w:t>
      </w:r>
    </w:p>
    <w:p w:rsidR="00C356C3" w:rsidRDefault="00C356C3" w:rsidP="00C356C3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</w:t>
      </w:r>
    </w:p>
    <w:p w:rsidR="00C356C3" w:rsidRDefault="00C356C3" w:rsidP="00C356C3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356C3" w:rsidRDefault="00C356C3" w:rsidP="00C356C3">
      <w:pPr>
        <w:jc w:val="both"/>
        <w:rPr>
          <w:rFonts w:ascii="Arial" w:hAnsi="Arial" w:cs="Arial"/>
          <w:sz w:val="24"/>
          <w:szCs w:val="24"/>
        </w:rPr>
      </w:pPr>
    </w:p>
    <w:p w:rsidR="00C356C3" w:rsidRDefault="00C356C3" w:rsidP="00C356C3">
      <w:pPr>
        <w:rPr>
          <w:rFonts w:ascii="Arial" w:hAnsi="Arial" w:cs="Arial"/>
          <w:color w:val="000000"/>
          <w:spacing w:val="1"/>
          <w:sz w:val="24"/>
          <w:szCs w:val="24"/>
        </w:rPr>
      </w:pPr>
    </w:p>
    <w:p w:rsidR="00C356C3" w:rsidRDefault="00C356C3" w:rsidP="00C356C3">
      <w:pPr>
        <w:rPr>
          <w:rFonts w:ascii="Arial" w:hAnsi="Arial" w:cs="Arial"/>
          <w:sz w:val="24"/>
          <w:szCs w:val="24"/>
        </w:rPr>
      </w:pPr>
    </w:p>
    <w:p w:rsidR="00C356C3" w:rsidRDefault="00C356C3" w:rsidP="00C356C3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C356C3" w:rsidRDefault="00C356C3" w:rsidP="00C356C3">
      <w:pPr>
        <w:jc w:val="both"/>
        <w:rPr>
          <w:rFonts w:ascii="Arial" w:hAnsi="Arial" w:cs="Arial"/>
          <w:sz w:val="24"/>
          <w:szCs w:val="24"/>
        </w:rPr>
      </w:pPr>
    </w:p>
    <w:p w:rsidR="00C356C3" w:rsidRDefault="00C356C3" w:rsidP="00C356C3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8246EC" w:rsidRDefault="008246EC"/>
    <w:sectPr w:rsidR="0082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32"/>
    <w:rsid w:val="00106E8D"/>
    <w:rsid w:val="00464B32"/>
    <w:rsid w:val="008246EC"/>
    <w:rsid w:val="00C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1A56"/>
  <w15:chartTrackingRefBased/>
  <w15:docId w15:val="{88B3297C-CDFF-4996-A5F8-B2F04603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C3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356C3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C356C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C356C3"/>
    <w:rPr>
      <w:rFonts w:ascii="Arial" w:hAnsi="Arial" w:cs="Arial"/>
    </w:rPr>
  </w:style>
  <w:style w:type="paragraph" w:customStyle="1" w:styleId="ConsNormal0">
    <w:name w:val="ConsNormal"/>
    <w:link w:val="ConsNormal"/>
    <w:rsid w:val="00C356C3"/>
    <w:pPr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2023-01-31T01:48:00Z</dcterms:created>
  <dcterms:modified xsi:type="dcterms:W3CDTF">2023-02-02T00:46:00Z</dcterms:modified>
</cp:coreProperties>
</file>