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C4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30.12.2022г. №88</w:t>
      </w:r>
    </w:p>
    <w:p w:rsidR="005F5CC4" w:rsidRPr="00C14AE8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5CC4" w:rsidRPr="00C14AE8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>ИРКУТСКАЯ ОБЛАСТЬ</w:t>
      </w:r>
    </w:p>
    <w:p w:rsidR="005F5CC4" w:rsidRPr="00C14AE8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НИЖНЕУДИНСКИЙ РАЙОН</w:t>
      </w:r>
    </w:p>
    <w:p w:rsidR="005F5CC4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4AE8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F5CC4" w:rsidRPr="00785A9E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КАТАРБЕЙСКОГО МУНИЦИПАЛЬНОГО ОБРАЗОВАНИЯ </w:t>
      </w:r>
    </w:p>
    <w:p w:rsidR="005F5CC4" w:rsidRPr="00C14AE8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5A9E">
        <w:rPr>
          <w:rFonts w:ascii="Arial" w:hAnsi="Arial" w:cs="Arial"/>
          <w:b/>
          <w:sz w:val="32"/>
          <w:szCs w:val="32"/>
        </w:rPr>
        <w:t xml:space="preserve">АДМИНИСТРАЦИЯ </w:t>
      </w:r>
      <w:r w:rsidRPr="00C14AE8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F3F47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1188C">
        <w:rPr>
          <w:rFonts w:ascii="Arial" w:hAnsi="Arial" w:cs="Arial"/>
          <w:b/>
          <w:sz w:val="32"/>
          <w:szCs w:val="32"/>
        </w:rPr>
        <w:t>ПОСТАНОВЛЕНИЕ</w:t>
      </w:r>
    </w:p>
    <w:p w:rsidR="005F5CC4" w:rsidRPr="005F5CC4" w:rsidRDefault="005F5CC4" w:rsidP="005F5CC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3F47" w:rsidRPr="005F5CC4" w:rsidRDefault="005F5CC4" w:rsidP="005F5C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F5CC4">
        <w:rPr>
          <w:rFonts w:ascii="Arial" w:hAnsi="Arial" w:cs="Arial"/>
          <w:b/>
          <w:bCs/>
          <w:sz w:val="32"/>
          <w:szCs w:val="32"/>
          <w:lang w:eastAsia="ru-RU"/>
        </w:rPr>
        <w:t>«О ВНЕСЕНИИ ИЗМЕНЕНИЙ В МУНИЦИПАЛЬНУЮ ПРОГРАММУ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F5CC4">
        <w:rPr>
          <w:rFonts w:ascii="Arial" w:hAnsi="Arial" w:cs="Arial"/>
          <w:b/>
          <w:bCs/>
          <w:sz w:val="32"/>
          <w:szCs w:val="32"/>
          <w:lang w:eastAsia="ru-RU"/>
        </w:rPr>
        <w:t>«РАЗВИТИЕ КУЛЬТУРЫ И СПОРТА В КАТАРБЕЙСКОМ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5F5CC4">
        <w:rPr>
          <w:rFonts w:ascii="Arial" w:hAnsi="Arial" w:cs="Arial"/>
          <w:b/>
          <w:bCs/>
          <w:sz w:val="32"/>
          <w:szCs w:val="32"/>
          <w:lang w:eastAsia="ru-RU"/>
        </w:rPr>
        <w:t>МУНИЦИПАЛЬНОМ ОБРАЗОВАНИИ НА 2022-2024гг»</w:t>
      </w:r>
    </w:p>
    <w:p w:rsidR="005F3F47" w:rsidRPr="005F5CC4" w:rsidRDefault="005F3F47" w:rsidP="005F5CC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  <w:lang w:eastAsia="ru-RU"/>
        </w:rPr>
      </w:pPr>
    </w:p>
    <w:p w:rsidR="005F3F47" w:rsidRPr="005F5CC4" w:rsidRDefault="005F3F47" w:rsidP="005F5CC4">
      <w:pPr>
        <w:spacing w:line="240" w:lineRule="auto"/>
        <w:ind w:right="-5" w:firstLine="709"/>
        <w:jc w:val="both"/>
        <w:rPr>
          <w:rFonts w:ascii="Arial" w:hAnsi="Arial" w:cs="Arial"/>
          <w:lang w:eastAsia="ru-RU"/>
        </w:rPr>
      </w:pPr>
      <w:r w:rsidRPr="005F5CC4">
        <w:rPr>
          <w:rFonts w:ascii="Arial" w:hAnsi="Arial" w:cs="Arial"/>
          <w:lang w:eastAsia="ru-RU"/>
        </w:rPr>
        <w:t xml:space="preserve">В целях сохранения и развития традиционной культуры, имеющее значительное влияние на успешное социально-экономическое развитие </w:t>
      </w:r>
      <w:r w:rsidR="006873F8" w:rsidRPr="005F5CC4">
        <w:rPr>
          <w:rFonts w:ascii="Arial" w:hAnsi="Arial" w:cs="Arial"/>
          <w:lang w:eastAsia="ru-RU"/>
        </w:rPr>
        <w:t xml:space="preserve">Катарбейского </w:t>
      </w:r>
      <w:r w:rsidRPr="005F5CC4">
        <w:rPr>
          <w:rFonts w:ascii="Arial" w:hAnsi="Arial" w:cs="Arial"/>
          <w:lang w:eastAsia="ru-RU"/>
        </w:rPr>
        <w:t xml:space="preserve"> муниципального образования, руководствуясь Бюджетным кодексом РФ, Федеральным законом от 06.10.2003 г. № 131-ФЗ "Об общих принципах организации местного самоуправления в Российской Федерации", постановлением администрации </w:t>
      </w:r>
      <w:r w:rsidR="006873F8" w:rsidRPr="005F5CC4">
        <w:rPr>
          <w:rFonts w:ascii="Arial" w:hAnsi="Arial" w:cs="Arial"/>
          <w:lang w:eastAsia="ru-RU"/>
        </w:rPr>
        <w:t xml:space="preserve">Катарбейского </w:t>
      </w:r>
      <w:r w:rsidRPr="005F5CC4">
        <w:rPr>
          <w:rFonts w:ascii="Arial" w:hAnsi="Arial" w:cs="Arial"/>
          <w:lang w:eastAsia="ru-RU"/>
        </w:rPr>
        <w:t xml:space="preserve"> муниципального образования от </w:t>
      </w:r>
      <w:r w:rsidR="006873F8" w:rsidRPr="005F5CC4">
        <w:rPr>
          <w:rFonts w:ascii="Arial" w:hAnsi="Arial" w:cs="Arial"/>
        </w:rPr>
        <w:t>№ 43 от 14.04.2014 года «Об утверждении Порядка принятия решений о разработке муниципальных программ, их формирования и реализации»</w:t>
      </w:r>
      <w:r w:rsidRPr="005F5CC4">
        <w:rPr>
          <w:rFonts w:ascii="Arial" w:hAnsi="Arial" w:cs="Arial"/>
          <w:lang w:eastAsia="ru-RU"/>
        </w:rPr>
        <w:t xml:space="preserve">», Уставом </w:t>
      </w:r>
      <w:r w:rsidR="006873F8" w:rsidRPr="005F5CC4">
        <w:rPr>
          <w:rFonts w:ascii="Arial" w:hAnsi="Arial" w:cs="Arial"/>
          <w:lang w:eastAsia="ru-RU"/>
        </w:rPr>
        <w:t xml:space="preserve">Катарбейского </w:t>
      </w:r>
      <w:r w:rsidRPr="005F5CC4">
        <w:rPr>
          <w:rFonts w:ascii="Arial" w:hAnsi="Arial" w:cs="Arial"/>
          <w:lang w:eastAsia="ru-RU"/>
        </w:rPr>
        <w:t xml:space="preserve"> муниципального образования, администрация </w:t>
      </w:r>
      <w:r w:rsidR="006873F8" w:rsidRPr="005F5CC4">
        <w:rPr>
          <w:rFonts w:ascii="Arial" w:hAnsi="Arial" w:cs="Arial"/>
          <w:lang w:eastAsia="ru-RU"/>
        </w:rPr>
        <w:t>Катарбейского</w:t>
      </w:r>
      <w:r w:rsidRPr="005F5CC4">
        <w:rPr>
          <w:rFonts w:ascii="Arial" w:hAnsi="Arial" w:cs="Arial"/>
          <w:lang w:eastAsia="ru-RU"/>
        </w:rPr>
        <w:t xml:space="preserve"> муниципального образования</w:t>
      </w:r>
    </w:p>
    <w:p w:rsidR="005F3F47" w:rsidRPr="005F5CC4" w:rsidRDefault="005F3F47" w:rsidP="005F5CC4">
      <w:pPr>
        <w:spacing w:line="240" w:lineRule="auto"/>
        <w:ind w:right="-5" w:firstLine="709"/>
        <w:jc w:val="both"/>
        <w:rPr>
          <w:rFonts w:ascii="Arial" w:hAnsi="Arial" w:cs="Arial"/>
          <w:lang w:eastAsia="ru-RU"/>
        </w:rPr>
      </w:pPr>
    </w:p>
    <w:p w:rsidR="005F3F47" w:rsidRPr="005F5CC4" w:rsidRDefault="005F3F47" w:rsidP="005F5CC4">
      <w:pPr>
        <w:spacing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5F5CC4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5F3F47" w:rsidRPr="005F5CC4" w:rsidRDefault="005F3F47" w:rsidP="005F5CC4">
      <w:pPr>
        <w:widowControl w:val="0"/>
        <w:autoSpaceDE w:val="0"/>
        <w:autoSpaceDN w:val="0"/>
        <w:spacing w:line="240" w:lineRule="auto"/>
        <w:ind w:firstLine="709"/>
        <w:rPr>
          <w:rFonts w:ascii="Arial" w:hAnsi="Arial" w:cs="Arial"/>
          <w:lang w:eastAsia="ru-RU"/>
        </w:rPr>
      </w:pPr>
    </w:p>
    <w:p w:rsidR="005F3F47" w:rsidRPr="005F5CC4" w:rsidRDefault="005F3F47" w:rsidP="005F5CC4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Arial" w:hAnsi="Arial" w:cs="Arial"/>
          <w:lang w:eastAsia="ru-RU"/>
        </w:rPr>
      </w:pPr>
      <w:r w:rsidRPr="005F5CC4">
        <w:rPr>
          <w:rFonts w:ascii="Arial" w:hAnsi="Arial" w:cs="Arial"/>
          <w:lang w:eastAsia="ru-RU"/>
        </w:rPr>
        <w:t xml:space="preserve">1. Внести изменения в постановление администрации </w:t>
      </w:r>
      <w:r w:rsidR="00D71D06" w:rsidRPr="005F5CC4">
        <w:rPr>
          <w:rFonts w:ascii="Arial" w:hAnsi="Arial" w:cs="Arial"/>
          <w:lang w:eastAsia="ru-RU"/>
        </w:rPr>
        <w:t>Катарбейского муниципального</w:t>
      </w:r>
      <w:r w:rsidRPr="005F5CC4">
        <w:rPr>
          <w:rFonts w:ascii="Arial" w:hAnsi="Arial" w:cs="Arial"/>
          <w:lang w:eastAsia="ru-RU"/>
        </w:rPr>
        <w:t xml:space="preserve"> образования № </w:t>
      </w:r>
      <w:r w:rsidR="00403C2C" w:rsidRPr="005F5CC4">
        <w:rPr>
          <w:rFonts w:ascii="Arial" w:hAnsi="Arial" w:cs="Arial"/>
          <w:lang w:eastAsia="ru-RU"/>
        </w:rPr>
        <w:t>79</w:t>
      </w:r>
      <w:r w:rsidRPr="005F5CC4">
        <w:rPr>
          <w:rFonts w:ascii="Arial" w:hAnsi="Arial" w:cs="Arial"/>
          <w:lang w:eastAsia="ru-RU"/>
        </w:rPr>
        <w:t xml:space="preserve"> от </w:t>
      </w:r>
      <w:r w:rsidR="00403C2C" w:rsidRPr="005F5CC4">
        <w:rPr>
          <w:rFonts w:ascii="Arial" w:hAnsi="Arial" w:cs="Arial"/>
          <w:lang w:eastAsia="ru-RU"/>
        </w:rPr>
        <w:t>30</w:t>
      </w:r>
      <w:r w:rsidR="002B47C8" w:rsidRPr="005F5CC4">
        <w:rPr>
          <w:rFonts w:ascii="Arial" w:hAnsi="Arial" w:cs="Arial"/>
          <w:lang w:eastAsia="ru-RU"/>
        </w:rPr>
        <w:t>.12.20</w:t>
      </w:r>
      <w:r w:rsidR="003A0B1A" w:rsidRPr="005F5CC4">
        <w:rPr>
          <w:rFonts w:ascii="Arial" w:hAnsi="Arial" w:cs="Arial"/>
          <w:lang w:eastAsia="ru-RU"/>
        </w:rPr>
        <w:t>2</w:t>
      </w:r>
      <w:r w:rsidR="00403C2C" w:rsidRPr="005F5CC4">
        <w:rPr>
          <w:rFonts w:ascii="Arial" w:hAnsi="Arial" w:cs="Arial"/>
          <w:lang w:eastAsia="ru-RU"/>
        </w:rPr>
        <w:t>1</w:t>
      </w:r>
      <w:r w:rsidRPr="005F5CC4">
        <w:rPr>
          <w:rFonts w:ascii="Arial" w:hAnsi="Arial" w:cs="Arial"/>
          <w:lang w:eastAsia="ru-RU"/>
        </w:rPr>
        <w:t xml:space="preserve"> г. «Об утверждении муниципальной программы «Развитие культуры </w:t>
      </w:r>
      <w:r w:rsidR="005F5CC4" w:rsidRPr="005F5CC4">
        <w:rPr>
          <w:rFonts w:ascii="Arial" w:hAnsi="Arial" w:cs="Arial"/>
          <w:lang w:eastAsia="ru-RU"/>
        </w:rPr>
        <w:t>Катарбейского муниципального</w:t>
      </w:r>
      <w:r w:rsidR="007B4542" w:rsidRPr="005F5CC4">
        <w:rPr>
          <w:rFonts w:ascii="Arial" w:hAnsi="Arial" w:cs="Arial"/>
          <w:lang w:eastAsia="ru-RU"/>
        </w:rPr>
        <w:t xml:space="preserve"> образования на 20</w:t>
      </w:r>
      <w:r w:rsidR="00F90AD3" w:rsidRPr="005F5CC4">
        <w:rPr>
          <w:rFonts w:ascii="Arial" w:hAnsi="Arial" w:cs="Arial"/>
          <w:lang w:eastAsia="ru-RU"/>
        </w:rPr>
        <w:t>2</w:t>
      </w:r>
      <w:r w:rsidR="00403C2C" w:rsidRPr="005F5CC4">
        <w:rPr>
          <w:rFonts w:ascii="Arial" w:hAnsi="Arial" w:cs="Arial"/>
          <w:lang w:eastAsia="ru-RU"/>
        </w:rPr>
        <w:t>2</w:t>
      </w:r>
      <w:r w:rsidR="00F90AD3" w:rsidRPr="005F5CC4">
        <w:rPr>
          <w:rFonts w:ascii="Arial" w:hAnsi="Arial" w:cs="Arial"/>
          <w:lang w:eastAsia="ru-RU"/>
        </w:rPr>
        <w:t>-202</w:t>
      </w:r>
      <w:r w:rsidR="00403C2C" w:rsidRPr="005F5CC4">
        <w:rPr>
          <w:rFonts w:ascii="Arial" w:hAnsi="Arial" w:cs="Arial"/>
          <w:lang w:eastAsia="ru-RU"/>
        </w:rPr>
        <w:t>4</w:t>
      </w:r>
      <w:r w:rsidRPr="005F5CC4">
        <w:rPr>
          <w:rFonts w:ascii="Arial" w:hAnsi="Arial" w:cs="Arial"/>
          <w:lang w:eastAsia="ru-RU"/>
        </w:rPr>
        <w:t xml:space="preserve"> годы»</w:t>
      </w:r>
    </w:p>
    <w:p w:rsidR="00347CC0" w:rsidRPr="005F5CC4" w:rsidRDefault="00347CC0" w:rsidP="005F5C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5F5CC4">
        <w:rPr>
          <w:rFonts w:ascii="Arial" w:hAnsi="Arial" w:cs="Arial"/>
        </w:rPr>
        <w:t>2.</w:t>
      </w:r>
      <w:r w:rsidR="005F5CC4">
        <w:rPr>
          <w:rFonts w:ascii="Arial" w:hAnsi="Arial" w:cs="Arial"/>
        </w:rPr>
        <w:t xml:space="preserve"> </w:t>
      </w:r>
      <w:r w:rsidRPr="005F5CC4">
        <w:rPr>
          <w:rFonts w:ascii="Arial" w:hAnsi="Arial" w:cs="Arial"/>
        </w:rPr>
        <w:t xml:space="preserve">Муниципальную программу </w:t>
      </w:r>
      <w:r w:rsidRPr="005F5CC4">
        <w:rPr>
          <w:rFonts w:ascii="Arial" w:hAnsi="Arial" w:cs="Arial"/>
          <w:lang w:eastAsia="ru-RU"/>
        </w:rPr>
        <w:t xml:space="preserve">«Развитие культуры </w:t>
      </w:r>
      <w:r w:rsidR="005F5CC4" w:rsidRPr="005F5CC4">
        <w:rPr>
          <w:rFonts w:ascii="Arial" w:hAnsi="Arial" w:cs="Arial"/>
          <w:lang w:eastAsia="ru-RU"/>
        </w:rPr>
        <w:t>Катарбейского муниципального</w:t>
      </w:r>
      <w:r w:rsidRPr="005F5CC4">
        <w:rPr>
          <w:rFonts w:ascii="Arial" w:hAnsi="Arial" w:cs="Arial"/>
          <w:lang w:eastAsia="ru-RU"/>
        </w:rPr>
        <w:t xml:space="preserve"> образования на 202</w:t>
      </w:r>
      <w:r w:rsidR="00403C2C" w:rsidRPr="005F5CC4">
        <w:rPr>
          <w:rFonts w:ascii="Arial" w:hAnsi="Arial" w:cs="Arial"/>
          <w:lang w:eastAsia="ru-RU"/>
        </w:rPr>
        <w:t>2</w:t>
      </w:r>
      <w:r w:rsidRPr="005F5CC4">
        <w:rPr>
          <w:rFonts w:ascii="Arial" w:hAnsi="Arial" w:cs="Arial"/>
          <w:lang w:eastAsia="ru-RU"/>
        </w:rPr>
        <w:t>-202</w:t>
      </w:r>
      <w:r w:rsidR="00403C2C" w:rsidRPr="005F5CC4">
        <w:rPr>
          <w:rFonts w:ascii="Arial" w:hAnsi="Arial" w:cs="Arial"/>
          <w:lang w:eastAsia="ru-RU"/>
        </w:rPr>
        <w:t>4</w:t>
      </w:r>
      <w:r w:rsidRPr="005F5CC4">
        <w:rPr>
          <w:rFonts w:ascii="Arial" w:hAnsi="Arial" w:cs="Arial"/>
          <w:lang w:eastAsia="ru-RU"/>
        </w:rPr>
        <w:t xml:space="preserve"> годы» </w:t>
      </w:r>
      <w:r w:rsidRPr="005F5CC4">
        <w:rPr>
          <w:rFonts w:ascii="Arial" w:hAnsi="Arial" w:cs="Arial"/>
          <w:color w:val="000000"/>
        </w:rPr>
        <w:t>изложить в новой редакции.</w:t>
      </w:r>
    </w:p>
    <w:p w:rsidR="00347CC0" w:rsidRPr="005F5CC4" w:rsidRDefault="00347CC0" w:rsidP="005F5C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5F5CC4">
        <w:rPr>
          <w:rFonts w:ascii="Arial" w:hAnsi="Arial" w:cs="Arial"/>
        </w:rPr>
        <w:t>3.</w:t>
      </w:r>
      <w:r w:rsidR="005F5CC4">
        <w:rPr>
          <w:rFonts w:ascii="Arial" w:hAnsi="Arial" w:cs="Arial"/>
        </w:rPr>
        <w:t xml:space="preserve"> </w:t>
      </w:r>
      <w:r w:rsidRPr="005F5CC4">
        <w:rPr>
          <w:rFonts w:ascii="Arial" w:hAnsi="Arial" w:cs="Arial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Pr="005F5CC4">
        <w:rPr>
          <w:rFonts w:ascii="Arial" w:hAnsi="Arial" w:cs="Arial"/>
          <w:bCs/>
        </w:rPr>
        <w:t>Катарбейского сельского поселения</w:t>
      </w:r>
      <w:r w:rsidRPr="005F5CC4">
        <w:rPr>
          <w:rFonts w:ascii="Arial" w:hAnsi="Arial" w:cs="Arial"/>
        </w:rPr>
        <w:t>» и размещению в информационно - телекоммуникационной сети Интернет.</w:t>
      </w:r>
    </w:p>
    <w:p w:rsidR="005F3F47" w:rsidRDefault="00347CC0" w:rsidP="005F5C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5F5CC4">
        <w:rPr>
          <w:rFonts w:ascii="Arial" w:hAnsi="Arial" w:cs="Arial"/>
        </w:rPr>
        <w:t>4.</w:t>
      </w:r>
      <w:r w:rsidR="005F5CC4">
        <w:rPr>
          <w:rFonts w:ascii="Arial" w:hAnsi="Arial" w:cs="Arial"/>
        </w:rPr>
        <w:t xml:space="preserve"> </w:t>
      </w:r>
      <w:r w:rsidRPr="005F5CC4">
        <w:rPr>
          <w:rFonts w:ascii="Arial" w:hAnsi="Arial" w:cs="Arial"/>
        </w:rPr>
        <w:t xml:space="preserve">Контроль над исполнением настоящего постановления возложить на главу Катарбейского муниципального образования </w:t>
      </w:r>
      <w:r w:rsidR="00403C2C" w:rsidRPr="005F5CC4">
        <w:rPr>
          <w:rFonts w:ascii="Arial" w:hAnsi="Arial" w:cs="Arial"/>
        </w:rPr>
        <w:t>Третьяков</w:t>
      </w:r>
      <w:r w:rsidRPr="005F5CC4">
        <w:rPr>
          <w:rFonts w:ascii="Arial" w:hAnsi="Arial" w:cs="Arial"/>
        </w:rPr>
        <w:t>а Л.С.</w:t>
      </w:r>
    </w:p>
    <w:p w:rsidR="005F5CC4" w:rsidRDefault="005F5CC4" w:rsidP="005F5C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5F5CC4" w:rsidRDefault="005F5CC4" w:rsidP="005F5C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</w:rPr>
      </w:pPr>
    </w:p>
    <w:p w:rsidR="005F3F47" w:rsidRPr="005F5CC4" w:rsidRDefault="005F3F47" w:rsidP="005F5C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ru-RU"/>
        </w:rPr>
      </w:pPr>
      <w:r w:rsidRPr="005F5CC4">
        <w:rPr>
          <w:rFonts w:ascii="Arial" w:hAnsi="Arial" w:cs="Arial"/>
          <w:bCs/>
          <w:lang w:eastAsia="ru-RU"/>
        </w:rPr>
        <w:t xml:space="preserve">Глава </w:t>
      </w:r>
      <w:r w:rsidR="00354515" w:rsidRPr="005F5CC4">
        <w:rPr>
          <w:rFonts w:ascii="Arial" w:hAnsi="Arial" w:cs="Arial"/>
          <w:bCs/>
          <w:lang w:eastAsia="ru-RU"/>
        </w:rPr>
        <w:t xml:space="preserve">Катарбейского </w:t>
      </w:r>
      <w:r w:rsidR="005F5CC4" w:rsidRPr="005F5CC4">
        <w:rPr>
          <w:rFonts w:ascii="Arial" w:hAnsi="Arial" w:cs="Arial"/>
          <w:bCs/>
          <w:lang w:eastAsia="ru-RU"/>
        </w:rPr>
        <w:t>му</w:t>
      </w:r>
      <w:r w:rsidR="00457F3D">
        <w:rPr>
          <w:rFonts w:ascii="Arial" w:hAnsi="Arial" w:cs="Arial"/>
          <w:bCs/>
          <w:lang w:eastAsia="ru-RU"/>
        </w:rPr>
        <w:t>ниципального образования</w:t>
      </w:r>
    </w:p>
    <w:p w:rsidR="00354515" w:rsidRDefault="00101D4D" w:rsidP="005F5C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ru-RU"/>
        </w:rPr>
      </w:pPr>
      <w:r w:rsidRPr="005F5CC4">
        <w:rPr>
          <w:rFonts w:ascii="Arial" w:hAnsi="Arial" w:cs="Arial"/>
          <w:bCs/>
          <w:lang w:eastAsia="ru-RU"/>
        </w:rPr>
        <w:t>Л.С.</w:t>
      </w:r>
      <w:r w:rsidR="005F5CC4">
        <w:rPr>
          <w:rFonts w:ascii="Arial" w:hAnsi="Arial" w:cs="Arial"/>
          <w:bCs/>
          <w:lang w:eastAsia="ru-RU"/>
        </w:rPr>
        <w:t xml:space="preserve"> </w:t>
      </w:r>
      <w:r w:rsidR="00403C2C" w:rsidRPr="005F5CC4">
        <w:rPr>
          <w:rFonts w:ascii="Arial" w:hAnsi="Arial" w:cs="Arial"/>
          <w:bCs/>
          <w:lang w:eastAsia="ru-RU"/>
        </w:rPr>
        <w:t>Третьякова</w:t>
      </w:r>
    </w:p>
    <w:p w:rsidR="005F5CC4" w:rsidRPr="005F5CC4" w:rsidRDefault="005F5CC4" w:rsidP="005F5CC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lang w:eastAsia="ru-RU"/>
        </w:rPr>
      </w:pPr>
    </w:p>
    <w:p w:rsidR="00347CC0" w:rsidRPr="005F5CC4" w:rsidRDefault="00347CC0" w:rsidP="005F5CC4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F5CC4">
        <w:rPr>
          <w:rFonts w:ascii="Courier New" w:hAnsi="Courier New" w:cs="Courier New"/>
          <w:sz w:val="22"/>
          <w:szCs w:val="22"/>
        </w:rPr>
        <w:t>Приложение №1</w:t>
      </w:r>
    </w:p>
    <w:p w:rsidR="00347CC0" w:rsidRPr="005F5CC4" w:rsidRDefault="00347CC0" w:rsidP="005F5CC4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F5CC4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5F5CC4" w:rsidRDefault="00347CC0" w:rsidP="005F5CC4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F5CC4">
        <w:rPr>
          <w:rFonts w:ascii="Courier New" w:hAnsi="Courier New" w:cs="Courier New"/>
          <w:sz w:val="22"/>
          <w:szCs w:val="22"/>
        </w:rPr>
        <w:t>Катар</w:t>
      </w:r>
      <w:r w:rsidR="002479ED" w:rsidRPr="005F5CC4">
        <w:rPr>
          <w:rFonts w:ascii="Courier New" w:hAnsi="Courier New" w:cs="Courier New"/>
          <w:sz w:val="22"/>
          <w:szCs w:val="22"/>
        </w:rPr>
        <w:t xml:space="preserve">бейского </w:t>
      </w:r>
      <w:r w:rsidR="005F5CC4">
        <w:rPr>
          <w:rFonts w:ascii="Courier New" w:hAnsi="Courier New" w:cs="Courier New"/>
          <w:sz w:val="22"/>
          <w:szCs w:val="22"/>
        </w:rPr>
        <w:t>МО</w:t>
      </w:r>
    </w:p>
    <w:p w:rsidR="00347CC0" w:rsidRPr="005F5CC4" w:rsidRDefault="00144A63" w:rsidP="00144A63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</w:t>
      </w:r>
      <w:r w:rsidR="005F5CC4">
        <w:rPr>
          <w:rFonts w:ascii="Courier New" w:hAnsi="Courier New" w:cs="Courier New"/>
          <w:sz w:val="22"/>
          <w:szCs w:val="22"/>
        </w:rPr>
        <w:t xml:space="preserve"> </w:t>
      </w:r>
      <w:r w:rsidR="00403C2C" w:rsidRPr="005F5CC4">
        <w:rPr>
          <w:rFonts w:ascii="Courier New" w:hAnsi="Courier New" w:cs="Courier New"/>
          <w:sz w:val="22"/>
          <w:szCs w:val="22"/>
        </w:rPr>
        <w:t>30.</w:t>
      </w:r>
      <w:r w:rsidR="00347CC0" w:rsidRPr="005F5CC4">
        <w:rPr>
          <w:rFonts w:ascii="Courier New" w:hAnsi="Courier New" w:cs="Courier New"/>
          <w:sz w:val="22"/>
          <w:szCs w:val="22"/>
        </w:rPr>
        <w:t>12.202</w:t>
      </w:r>
      <w:r w:rsidR="00403C2C" w:rsidRPr="005F5CC4">
        <w:rPr>
          <w:rFonts w:ascii="Courier New" w:hAnsi="Courier New" w:cs="Courier New"/>
          <w:sz w:val="22"/>
          <w:szCs w:val="22"/>
        </w:rPr>
        <w:t>2</w:t>
      </w:r>
      <w:r w:rsidR="005F5CC4">
        <w:rPr>
          <w:rFonts w:ascii="Courier New" w:hAnsi="Courier New" w:cs="Courier New"/>
          <w:sz w:val="22"/>
          <w:szCs w:val="22"/>
        </w:rPr>
        <w:t>г.№</w:t>
      </w:r>
      <w:r w:rsidR="00403C2C" w:rsidRPr="005F5CC4">
        <w:rPr>
          <w:rFonts w:ascii="Courier New" w:hAnsi="Courier New" w:cs="Courier New"/>
          <w:sz w:val="22"/>
          <w:szCs w:val="22"/>
        </w:rPr>
        <w:t>8</w:t>
      </w:r>
      <w:r w:rsidR="00AF3109" w:rsidRPr="005F5CC4">
        <w:rPr>
          <w:rFonts w:ascii="Courier New" w:hAnsi="Courier New" w:cs="Courier New"/>
          <w:sz w:val="22"/>
          <w:szCs w:val="22"/>
        </w:rPr>
        <w:t>8</w:t>
      </w:r>
    </w:p>
    <w:p w:rsidR="00347CC0" w:rsidRPr="00144A63" w:rsidRDefault="00347CC0" w:rsidP="00144A6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144A63">
        <w:rPr>
          <w:rFonts w:ascii="Arial" w:hAnsi="Arial" w:cs="Arial"/>
          <w:b/>
          <w:bCs/>
          <w:sz w:val="30"/>
          <w:szCs w:val="30"/>
        </w:rPr>
        <w:t xml:space="preserve">Муниципальная программа </w:t>
      </w:r>
      <w:r w:rsidR="001B7C94" w:rsidRPr="00144A63">
        <w:rPr>
          <w:rFonts w:ascii="Arial" w:hAnsi="Arial" w:cs="Arial"/>
          <w:b/>
          <w:bCs/>
          <w:sz w:val="30"/>
          <w:szCs w:val="30"/>
        </w:rPr>
        <w:t>«</w:t>
      </w:r>
      <w:r w:rsidRPr="00144A63">
        <w:rPr>
          <w:rFonts w:ascii="Arial" w:hAnsi="Arial" w:cs="Arial"/>
          <w:b/>
          <w:bCs/>
          <w:sz w:val="30"/>
          <w:szCs w:val="30"/>
        </w:rPr>
        <w:t>развитие культуры и спорта</w:t>
      </w: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в</w:t>
      </w:r>
      <w:r w:rsidRPr="00144A63">
        <w:rPr>
          <w:rFonts w:ascii="Arial" w:hAnsi="Arial" w:cs="Arial"/>
          <w:b/>
          <w:bCs/>
          <w:sz w:val="30"/>
          <w:szCs w:val="30"/>
        </w:rPr>
        <w:t xml:space="preserve"> Катарбейском муниципальном образовании</w:t>
      </w:r>
      <w:r w:rsidR="001B7C94" w:rsidRPr="00144A63">
        <w:rPr>
          <w:rFonts w:ascii="Arial" w:hAnsi="Arial" w:cs="Arial"/>
          <w:b/>
          <w:bCs/>
          <w:sz w:val="30"/>
          <w:szCs w:val="30"/>
        </w:rPr>
        <w:t xml:space="preserve"> на 2022-2024 гг.»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1080"/>
        <w:jc w:val="center"/>
        <w:rPr>
          <w:rFonts w:ascii="Arial" w:hAnsi="Arial" w:cs="Arial"/>
        </w:rPr>
      </w:pP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44A63">
        <w:rPr>
          <w:rFonts w:ascii="Arial" w:hAnsi="Arial" w:cs="Arial"/>
        </w:rPr>
        <w:t>Паспорт программы</w:t>
      </w:r>
    </w:p>
    <w:p w:rsidR="001B7C94" w:rsidRPr="00457F3D" w:rsidRDefault="001B7C94" w:rsidP="001B7C9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культуры и спорта в Катарбейском муниципальном образовании на 2022-2024 гг.» (далее – Программа)</w:t>
            </w:r>
          </w:p>
        </w:tc>
      </w:tr>
      <w:tr w:rsidR="001B7C94" w:rsidRPr="001B7C94" w:rsidTr="001B7C94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Федеральный закон от 29 декабря 2012 года № 273-ФЗ "Об образовании в Российской Федерации";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Федеральный закон от 29 декабря 1994 года № 78-ФЗ «О библиотечном деле»;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ind w:left="67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Цели Программы 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повышения качества услуг в сфере культуры; 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457F3D">
              <w:rPr>
                <w:rFonts w:ascii="Courier New" w:hAnsi="Courier New" w:cs="Courier New"/>
                <w:sz w:val="22"/>
                <w:szCs w:val="22"/>
              </w:rPr>
              <w:t>создание условий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 для организации досуга и обеспечение жителей поселения услугами учреждений культуры.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Задачи Программы: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создание условий для повышения качества услуг в сфере культуры; 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Катарбейском муниципальном образовании;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в</w:t>
            </w:r>
            <w:r w:rsidR="00457F3D">
              <w:rPr>
                <w:rFonts w:ascii="Courier New" w:hAnsi="Courier New" w:cs="Courier New"/>
                <w:sz w:val="22"/>
                <w:szCs w:val="22"/>
              </w:rPr>
              <w:t>оспитание негативного отношения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 у детей, подростков и молодежи к вредным привычкам;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создание благоприятных условий для организации культурного досуга и отдыха жителей муниципального 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образования, предоставление услуг развлекательного характера, доступных для широких слоев населения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-создание условий для реализации Программы.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1 «Обеспечение деятельности подведомственных учреждений культуры» (СДК,)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2 «Обеспечение деятельности подведомственных учреждений культуры» (</w:t>
            </w:r>
            <w:r w:rsidR="008A5E0E" w:rsidRPr="00144A63">
              <w:rPr>
                <w:rFonts w:ascii="Courier New" w:hAnsi="Courier New" w:cs="Courier New"/>
                <w:sz w:val="22"/>
                <w:szCs w:val="22"/>
              </w:rPr>
              <w:t>библиотека)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8A5E0E" w:rsidRPr="00144A6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 «Проведение массовых праздников на территории Катарбейского муниципального образования»</w:t>
            </w:r>
          </w:p>
          <w:p w:rsidR="001B7C94" w:rsidRPr="00144A63" w:rsidRDefault="001B7C94" w:rsidP="008A5E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="008A5E0E" w:rsidRPr="00144A6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 «Физическая культура и спорт в Катарбейском муниципальном образовании»</w:t>
            </w:r>
          </w:p>
        </w:tc>
      </w:tr>
      <w:tr w:rsidR="001B7C94" w:rsidRPr="001B7C94" w:rsidTr="001B7C94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программы за счет средств </w:t>
            </w:r>
            <w:r w:rsidR="00144A63" w:rsidRPr="00144A63">
              <w:rPr>
                <w:rFonts w:ascii="Courier New" w:hAnsi="Courier New" w:cs="Courier New"/>
                <w:sz w:val="22"/>
                <w:szCs w:val="22"/>
              </w:rPr>
              <w:t>бюджета Катарбейского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№ 1 – 5578328,00руб.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№2 – 1129353,00 руб.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№ 3 – 400 000,00 руб.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подпрограмма № 4 – 30 000,00 руб. </w:t>
            </w:r>
          </w:p>
        </w:tc>
      </w:tr>
      <w:tr w:rsidR="001B7C94" w:rsidRPr="001B7C94" w:rsidTr="001B7C94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Повышение уровня проведения культурно-массовых мероприятий;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 xml:space="preserve">- Предоставление гражданам дополнительных </w:t>
            </w:r>
            <w:r w:rsidR="00144A63" w:rsidRPr="00144A63">
              <w:rPr>
                <w:rFonts w:ascii="Courier New" w:hAnsi="Courier New" w:cs="Courier New"/>
                <w:sz w:val="22"/>
                <w:szCs w:val="22"/>
              </w:rPr>
              <w:t>досуговых услуг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ind w:left="6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- Обеспечение координации действий всех заинтересованных организаций по противодействию распространения социально-негативных явлений.</w:t>
            </w:r>
          </w:p>
        </w:tc>
      </w:tr>
    </w:tbl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>2. Содержание проблемы и обоснование необходимости ее решения программно-целевым методом</w:t>
      </w:r>
    </w:p>
    <w:p w:rsidR="00144A63" w:rsidRPr="00144A63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Муниципальная программа разработана в целях реализации основных направлений социально-экономического развития Катарбейского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Катарбейского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</w:t>
      </w:r>
      <w:r w:rsidRPr="00144A63">
        <w:rPr>
          <w:rFonts w:ascii="Arial" w:hAnsi="Arial" w:cs="Arial"/>
        </w:rPr>
        <w:lastRenderedPageBreak/>
        <w:t>культурной жизни поселения, расширение спектра и качества услуг, оказываемых населению.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Катарбейского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>3. Основные цели и задачи программы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360" w:firstLine="709"/>
        <w:rPr>
          <w:rFonts w:ascii="Arial" w:hAnsi="Arial" w:cs="Arial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  <w:r w:rsidRPr="00144A63">
        <w:rPr>
          <w:rFonts w:ascii="Arial" w:hAnsi="Arial" w:cs="Arial"/>
        </w:rPr>
        <w:t>Основными целями Программы являются: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- повышение качества услуг в сфере культуры; 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- развитие сферы культуры на территории муниципального образования;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- создание </w:t>
      </w:r>
      <w:r w:rsidR="00144A63" w:rsidRPr="00144A63">
        <w:rPr>
          <w:rFonts w:ascii="Arial" w:hAnsi="Arial" w:cs="Arial"/>
        </w:rPr>
        <w:t>условий для</w:t>
      </w:r>
      <w:r w:rsidRPr="00144A63">
        <w:rPr>
          <w:rFonts w:ascii="Arial" w:hAnsi="Arial" w:cs="Arial"/>
        </w:rPr>
        <w:t xml:space="preserve"> организации досуга и обеспечение жителей поселения у</w:t>
      </w:r>
      <w:r w:rsidR="00144A63">
        <w:rPr>
          <w:rFonts w:ascii="Arial" w:hAnsi="Arial" w:cs="Arial"/>
        </w:rPr>
        <w:t>слугами    учреждений культуры.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Основными задачами Программы являются: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-  создание условий для повышения качества услуг в сфере культуры; 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Катарбейском муниципальном образовании.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- в</w:t>
      </w:r>
      <w:r w:rsidR="00144A63">
        <w:rPr>
          <w:rFonts w:ascii="Arial" w:hAnsi="Arial" w:cs="Arial"/>
        </w:rPr>
        <w:t>оспитание негативного отношения</w:t>
      </w:r>
      <w:r w:rsidRPr="00144A63">
        <w:rPr>
          <w:rFonts w:ascii="Arial" w:hAnsi="Arial" w:cs="Arial"/>
        </w:rPr>
        <w:t xml:space="preserve"> у детей, подростков и молодежи к вредным привычкам.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lastRenderedPageBreak/>
        <w:t>-создание благоприятных условий для организации культ</w:t>
      </w:r>
      <w:r w:rsidR="00144A63">
        <w:rPr>
          <w:rFonts w:ascii="Arial" w:hAnsi="Arial" w:cs="Arial"/>
        </w:rPr>
        <w:t xml:space="preserve">урного досуга и отдыха жителей </w:t>
      </w:r>
      <w:r w:rsidRPr="00144A63">
        <w:rPr>
          <w:rFonts w:ascii="Arial" w:hAnsi="Arial" w:cs="Arial"/>
        </w:rPr>
        <w:t>муниципального образования, предоставление услуг развлекательного характера, доступных для широких слоев населения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- создание условий для реализации Программы.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567" w:firstLine="709"/>
        <w:jc w:val="both"/>
        <w:rPr>
          <w:rFonts w:ascii="Arial" w:hAnsi="Arial" w:cs="Arial"/>
          <w:sz w:val="22"/>
          <w:szCs w:val="22"/>
        </w:rPr>
      </w:pP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>4. Обоснование выделения подпрограмм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360" w:firstLine="709"/>
        <w:jc w:val="center"/>
        <w:rPr>
          <w:rFonts w:ascii="Arial" w:hAnsi="Arial" w:cs="Arial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Учитывая многогранность и масштаб поставленной цели Программы, а </w:t>
      </w:r>
      <w:r w:rsidR="00144A63" w:rsidRPr="00144A63">
        <w:rPr>
          <w:rFonts w:ascii="Arial" w:hAnsi="Arial" w:cs="Arial"/>
        </w:rPr>
        <w:t>также</w:t>
      </w:r>
      <w:r w:rsidRPr="00144A63">
        <w:rPr>
          <w:rFonts w:ascii="Arial" w:hAnsi="Arial" w:cs="Arial"/>
        </w:rPr>
        <w:t xml:space="preserve"> многообразие задач и методов их решения для достижения поставленной цели необходимо выделить следующие подпрограммы: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Подпрограмма 1 «Обеспечение деятельности подведомственных учреждений культуры» (СДК)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Подпрограмма2 «Обеспечение деятельности подведомственных учреждений культуры»</w:t>
      </w:r>
      <w:r w:rsidR="00144A63">
        <w:rPr>
          <w:rFonts w:ascii="Arial" w:hAnsi="Arial" w:cs="Arial"/>
        </w:rPr>
        <w:t xml:space="preserve"> </w:t>
      </w:r>
      <w:r w:rsidRPr="00144A63">
        <w:rPr>
          <w:rFonts w:ascii="Arial" w:hAnsi="Arial" w:cs="Arial"/>
        </w:rPr>
        <w:t>(библиотека)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Подпрограмма 3 «Проведение массовых праздников на территории Катарбейского 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муниципального образования»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Подпрограмма 4 «Физическая культура и спорт в Катарбейском муницип</w:t>
      </w:r>
      <w:r w:rsidR="00144A63">
        <w:rPr>
          <w:rFonts w:ascii="Arial" w:hAnsi="Arial" w:cs="Arial"/>
        </w:rPr>
        <w:t xml:space="preserve">альном </w:t>
      </w:r>
      <w:r w:rsidRPr="00144A63">
        <w:rPr>
          <w:rFonts w:ascii="Arial" w:hAnsi="Arial" w:cs="Arial"/>
        </w:rPr>
        <w:t>образовании»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5. </w:t>
      </w:r>
      <w:r w:rsidR="00144A63" w:rsidRPr="00144A63">
        <w:rPr>
          <w:rFonts w:ascii="Arial" w:hAnsi="Arial" w:cs="Arial"/>
        </w:rPr>
        <w:t>Ресурсное обеспечение программы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Объем расходов на реализацию муни</w:t>
      </w:r>
      <w:r w:rsidR="00144A63">
        <w:rPr>
          <w:rFonts w:ascii="Arial" w:hAnsi="Arial" w:cs="Arial"/>
        </w:rPr>
        <w:t xml:space="preserve">ципальной программы составляет </w:t>
      </w:r>
      <w:r w:rsidRPr="00144A63">
        <w:rPr>
          <w:rFonts w:ascii="Arial" w:hAnsi="Arial" w:cs="Arial"/>
        </w:rPr>
        <w:t>7137681</w:t>
      </w:r>
      <w:r w:rsidRPr="00144A63">
        <w:rPr>
          <w:rFonts w:ascii="Arial" w:hAnsi="Arial" w:cs="Arial"/>
          <w:color w:val="FF0000"/>
        </w:rPr>
        <w:t xml:space="preserve"> </w:t>
      </w:r>
      <w:r w:rsidRPr="00144A63">
        <w:rPr>
          <w:rFonts w:ascii="Arial" w:hAnsi="Arial" w:cs="Arial"/>
        </w:rPr>
        <w:t>руб. В том числе:</w:t>
      </w:r>
    </w:p>
    <w:p w:rsidR="001B7C94" w:rsidRPr="00144A63" w:rsidRDefault="001B7C94" w:rsidP="001B7C9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9560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280"/>
      </w:tblGrid>
      <w:tr w:rsidR="001B7C94" w:rsidRPr="001B7C94" w:rsidTr="00144A63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457F3D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2540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</w:tr>
      <w:tr w:rsidR="001B7C94" w:rsidRPr="001B7C94" w:rsidTr="00144A63">
        <w:trPr>
          <w:trHeight w:val="1"/>
        </w:trPr>
        <w:tc>
          <w:tcPr>
            <w:tcW w:w="956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1 «Обеспечение деятельнос</w:t>
            </w:r>
            <w:r w:rsidR="00457F3D">
              <w:rPr>
                <w:rFonts w:ascii="Courier New" w:hAnsi="Courier New" w:cs="Courier New"/>
                <w:sz w:val="22"/>
                <w:szCs w:val="22"/>
              </w:rPr>
              <w:t xml:space="preserve">ти подведомственных учреждений 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>культуры» (СДК,)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2610863,55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2610863,55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FF169F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1516742,00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FF169F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1516742</w:t>
            </w:r>
            <w:r w:rsidR="001B7C94" w:rsidRPr="00144A6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FF169F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1292242</w:t>
            </w:r>
            <w:r w:rsidR="001B7C94" w:rsidRPr="00144A6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FF169F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1292242</w:t>
            </w:r>
            <w:r w:rsidR="001B7C94" w:rsidRPr="00144A63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1B7C94" w:rsidRPr="001B7C94" w:rsidTr="00144A63">
        <w:trPr>
          <w:trHeight w:val="1"/>
        </w:trPr>
        <w:tc>
          <w:tcPr>
            <w:tcW w:w="956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tabs>
                <w:tab w:val="left" w:pos="39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2 «Обеспечение деятельности подведомственных учреждений культуры» (СК библиотека)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713265,49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713265,49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359851,00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359851,00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236251,00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236251,00</w:t>
            </w:r>
          </w:p>
        </w:tc>
      </w:tr>
      <w:tr w:rsidR="001B7C94" w:rsidRPr="001B7C94" w:rsidTr="00144A63">
        <w:trPr>
          <w:trHeight w:val="1"/>
        </w:trPr>
        <w:tc>
          <w:tcPr>
            <w:tcW w:w="956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457F3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3 «Проведение массовых праздник</w:t>
            </w:r>
            <w:r w:rsidR="00457F3D">
              <w:rPr>
                <w:rFonts w:ascii="Courier New" w:hAnsi="Courier New" w:cs="Courier New"/>
                <w:sz w:val="22"/>
                <w:szCs w:val="22"/>
              </w:rPr>
              <w:t xml:space="preserve">ов на территории Катарбейского 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99981,35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99981,35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100 000,00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457F3D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457F3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144A6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lastRenderedPageBreak/>
              <w:t>2024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200 000,00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457F3D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  <w:r w:rsidR="001B7C94" w:rsidRPr="00144A63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  <w:tr w:rsidR="001B7C94" w:rsidRPr="001B7C94" w:rsidTr="00144A63">
        <w:trPr>
          <w:trHeight w:val="1"/>
        </w:trPr>
        <w:tc>
          <w:tcPr>
            <w:tcW w:w="956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Подпрограмма 4 «Физическая культура и спорт в Катарбейском муниципальном образовании»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28000,00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28000,00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10 000,00</w:t>
            </w:r>
          </w:p>
        </w:tc>
      </w:tr>
      <w:tr w:rsidR="001B7C94" w:rsidRPr="001B7C94" w:rsidTr="00144A63">
        <w:trPr>
          <w:trHeight w:val="1"/>
        </w:trPr>
        <w:tc>
          <w:tcPr>
            <w:tcW w:w="9560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44A63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="001B7C94" w:rsidRPr="00144A63">
              <w:rPr>
                <w:rFonts w:ascii="Courier New" w:hAnsi="Courier New" w:cs="Courier New"/>
                <w:sz w:val="22"/>
                <w:szCs w:val="22"/>
              </w:rPr>
              <w:t xml:space="preserve"> по Программе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3452110,39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8A5E0E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3452110,39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2023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2346444,00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2346444,00</w:t>
            </w:r>
          </w:p>
        </w:tc>
      </w:tr>
      <w:tr w:rsidR="001B7C94" w:rsidRPr="001B7C94" w:rsidTr="00144A63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2024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1974744,00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B7C94" w:rsidRPr="00144A63" w:rsidRDefault="001B7C94" w:rsidP="001B7C9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44A63">
              <w:rPr>
                <w:rFonts w:ascii="Courier New" w:hAnsi="Courier New" w:cs="Courier New"/>
                <w:sz w:val="22"/>
                <w:szCs w:val="22"/>
              </w:rPr>
              <w:t>1974744,00</w:t>
            </w:r>
          </w:p>
        </w:tc>
      </w:tr>
    </w:tbl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  <w:lang w:val="en-US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Источниками финансирования реализации мероприятий Программы могут являться средства местного бюджета, бюджета Иркутской области, бюджета Российской Федерации и внебюджетных источников (физических и (или) юридических лиц). 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Объем финансирования Программы уточняется при формировании бюджета Катарбейского муниципального образования.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44A63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44A63">
        <w:rPr>
          <w:rFonts w:ascii="Arial" w:hAnsi="Arial" w:cs="Arial"/>
        </w:rPr>
        <w:t>Механизм реализации программы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360" w:firstLine="709"/>
        <w:jc w:val="center"/>
        <w:rPr>
          <w:rFonts w:ascii="Arial" w:hAnsi="Arial" w:cs="Arial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7. </w:t>
      </w:r>
      <w:r w:rsidR="00144A63" w:rsidRPr="00144A63">
        <w:rPr>
          <w:rFonts w:ascii="Arial" w:hAnsi="Arial" w:cs="Arial"/>
        </w:rPr>
        <w:t>Ожидаемые результаты реализации программы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1. Создание благоприятных условий для творческой деятельности.</w:t>
      </w: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2. Увеличение числа культурно-досуговых мероприятий. </w:t>
      </w: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3. Увеличение числа жителей, принимающих участие в культурно-массовых мероприятиях. </w:t>
      </w:r>
    </w:p>
    <w:p w:rsidR="001B7C94" w:rsidRPr="00144A63" w:rsidRDefault="001B7C94" w:rsidP="00144A63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144A63">
        <w:rPr>
          <w:rFonts w:ascii="Arial" w:hAnsi="Arial" w:cs="Arial"/>
        </w:rPr>
        <w:t>5. Организация мероприятий, направленных на повышение уровня профессионального мастерства работников основного персонала в муниципальных библиотеках.</w:t>
      </w:r>
    </w:p>
    <w:p w:rsidR="001B7C94" w:rsidRPr="00144A63" w:rsidRDefault="001B7C94" w:rsidP="00457F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144A63">
        <w:rPr>
          <w:rFonts w:ascii="Arial" w:hAnsi="Arial" w:cs="Arial"/>
        </w:rPr>
        <w:t xml:space="preserve">8. </w:t>
      </w:r>
      <w:r w:rsidR="00144A63" w:rsidRPr="00144A63">
        <w:rPr>
          <w:rFonts w:ascii="Arial" w:hAnsi="Arial" w:cs="Arial"/>
        </w:rPr>
        <w:t>Подпрограммы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Arial" w:hAnsi="Arial" w:cs="Arial"/>
        </w:rPr>
      </w:pPr>
    </w:p>
    <w:p w:rsidR="001B7C94" w:rsidRPr="00FD4416" w:rsidRDefault="00FD4416" w:rsidP="00144A6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Подпрограмма 1 </w:t>
      </w:r>
      <w:r w:rsidR="001B7C94" w:rsidRPr="00FD4416">
        <w:rPr>
          <w:rFonts w:ascii="Arial" w:hAnsi="Arial" w:cs="Arial"/>
        </w:rPr>
        <w:t xml:space="preserve">«Обеспечение деятельности подведомственных учреждений культуры» (СДК) к муниципальной программе «Развитие культуры и </w:t>
      </w:r>
      <w:r w:rsidR="001B7C94" w:rsidRPr="00FD4416">
        <w:rPr>
          <w:rFonts w:ascii="Arial" w:hAnsi="Arial" w:cs="Arial"/>
        </w:rPr>
        <w:lastRenderedPageBreak/>
        <w:t>спорта на территории Катарбейского муниципального образования на 2022-2024 гг.»</w:t>
      </w:r>
    </w:p>
    <w:p w:rsidR="001B7C94" w:rsidRPr="00144A63" w:rsidRDefault="001B7C94" w:rsidP="00144A63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1B7C94" w:rsidRDefault="001B7C94" w:rsidP="00144A63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144A63">
        <w:rPr>
          <w:rFonts w:ascii="Arial" w:hAnsi="Arial" w:cs="Arial"/>
          <w:caps/>
        </w:rPr>
        <w:t xml:space="preserve">1. </w:t>
      </w:r>
      <w:r w:rsidR="00E962AD">
        <w:rPr>
          <w:rFonts w:ascii="Arial" w:hAnsi="Arial" w:cs="Arial"/>
        </w:rPr>
        <w:t>Паспорт</w:t>
      </w:r>
      <w:r w:rsidR="00FD4416" w:rsidRPr="00144A63">
        <w:rPr>
          <w:rFonts w:ascii="Arial" w:hAnsi="Arial" w:cs="Arial"/>
        </w:rPr>
        <w:t xml:space="preserve"> подпрограммы</w:t>
      </w:r>
    </w:p>
    <w:p w:rsidR="00FD4416" w:rsidRPr="00144A63" w:rsidRDefault="00FD4416" w:rsidP="00144A63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культуры» (далее - Подпрограмма)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Федерации, Устав Катарбейского МО, 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>Порядок разработки, утверждения и реализации ведомственных целевых программ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E962AD" w:rsidP="001B7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Муниципальный</w:t>
            </w:r>
            <w:r w:rsidR="001B7C94" w:rsidRPr="00FD4416">
              <w:rPr>
                <w:rFonts w:ascii="Courier New" w:hAnsi="Courier New" w:cs="Courier New"/>
                <w:sz w:val="22"/>
                <w:szCs w:val="22"/>
              </w:rPr>
              <w:t xml:space="preserve"> заказчик подпрограммы</w:t>
            </w:r>
          </w:p>
        </w:tc>
        <w:tc>
          <w:tcPr>
            <w:tcW w:w="7380" w:type="dxa"/>
            <w:vAlign w:val="center"/>
          </w:tcPr>
          <w:p w:rsidR="001B7C94" w:rsidRPr="00FD4416" w:rsidRDefault="001B7C94" w:rsidP="001B7C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E96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Координат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оры и исполнители мероприятий 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</w:tc>
        <w:tc>
          <w:tcPr>
            <w:tcW w:w="7380" w:type="dxa"/>
            <w:vAlign w:val="center"/>
          </w:tcPr>
          <w:p w:rsidR="001B7C94" w:rsidRPr="00FD4416" w:rsidRDefault="001B7C94" w:rsidP="001B7C9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Основные цели и задачи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ind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</w:p>
          <w:p w:rsidR="001B7C94" w:rsidRPr="00FD4416" w:rsidRDefault="001B7C94" w:rsidP="001B7C94">
            <w:pPr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1B7C94" w:rsidRPr="00FD4416" w:rsidRDefault="001B7C94" w:rsidP="001B7C94">
            <w:pPr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повышения качества услуг в сфере культуры; </w:t>
            </w:r>
          </w:p>
          <w:p w:rsidR="001B7C94" w:rsidRPr="00FD4416" w:rsidRDefault="001B7C94" w:rsidP="001B7C94">
            <w:pPr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B7C94" w:rsidRPr="00FD4416" w:rsidRDefault="001B7C94" w:rsidP="001B7C94">
            <w:pPr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1B7C94" w:rsidRPr="00FD4416" w:rsidRDefault="001B7C94" w:rsidP="001B7C94">
            <w:pPr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создание </w:t>
            </w:r>
            <w:r w:rsidR="00FD4416" w:rsidRPr="00FD4416">
              <w:rPr>
                <w:rFonts w:ascii="Courier New" w:hAnsi="Courier New" w:cs="Courier New"/>
                <w:sz w:val="22"/>
                <w:szCs w:val="22"/>
              </w:rPr>
              <w:t>условий для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организации досуга и обеспечение жителей поселения услугами учреждений культуры;</w:t>
            </w:r>
          </w:p>
          <w:p w:rsidR="001B7C94" w:rsidRPr="00FD4416" w:rsidRDefault="001B7C94" w:rsidP="001B7C9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1B7C94" w:rsidRPr="00FD4416" w:rsidRDefault="001B7C94" w:rsidP="001B7C9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 организация мероприятий, направленных на повышение уровня профессионального мастерства работников основного персонала 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  <w:p w:rsidR="001B7C94" w:rsidRPr="00FD4416" w:rsidRDefault="001B7C94" w:rsidP="001B7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1B7C94" w:rsidRPr="00FD4416" w:rsidRDefault="001B7C94" w:rsidP="001B7C9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380" w:type="dxa"/>
          </w:tcPr>
          <w:p w:rsidR="001B7C94" w:rsidRPr="00FD4416" w:rsidRDefault="001B7C94" w:rsidP="00FF169F">
            <w:pPr>
              <w:spacing w:line="228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из средств местного бюджета составляет: - </w:t>
            </w:r>
            <w:r w:rsidR="00FF169F" w:rsidRPr="00FD4416">
              <w:rPr>
                <w:rFonts w:ascii="Courier New" w:hAnsi="Courier New" w:cs="Courier New"/>
                <w:sz w:val="22"/>
                <w:szCs w:val="22"/>
              </w:rPr>
              <w:t>5419847,55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>руб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tabs>
                <w:tab w:val="left" w:pos="14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Расходы на выплаты заработной платы персоналу в целях обеспечения деятельности учреждений культуры (клубы, библиотеки)</w:t>
            </w:r>
          </w:p>
          <w:p w:rsidR="001B7C94" w:rsidRPr="00FD4416" w:rsidRDefault="001B7C94" w:rsidP="001B7C94">
            <w:pPr>
              <w:tabs>
                <w:tab w:val="left" w:pos="142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Закупка товаров, работ и услуг для обеспечения деятельности учреждений культуры (клубы, библиотеки)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1B7C94">
            <w:pPr>
              <w:spacing w:line="228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B7C94" w:rsidRPr="00FD4416" w:rsidRDefault="001B7C94" w:rsidP="001B7C94">
            <w:pPr>
              <w:widowControl w:val="0"/>
              <w:autoSpaceDE w:val="0"/>
              <w:autoSpaceDN w:val="0"/>
              <w:adjustRightInd w:val="0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повышение уровня проведения культурно-массовых мероприятий;</w:t>
            </w:r>
          </w:p>
          <w:p w:rsidR="001B7C94" w:rsidRPr="00FD4416" w:rsidRDefault="001B7C94" w:rsidP="001B7C9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E962AD" w:rsidP="001B7C9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Система организации </w:t>
            </w:r>
            <w:r w:rsidR="001B7C94"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контроля за исполнением подпрограммы</w:t>
            </w:r>
          </w:p>
        </w:tc>
        <w:tc>
          <w:tcPr>
            <w:tcW w:w="7380" w:type="dxa"/>
          </w:tcPr>
          <w:p w:rsidR="001B7C94" w:rsidRPr="00FD4416" w:rsidRDefault="001B7C94" w:rsidP="001B7C94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Контроль за ходом реализации подпрограммы осуществляется администрацией Катарбейского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1B7C94" w:rsidRPr="00FD4416" w:rsidRDefault="001B7C94" w:rsidP="001B7C9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 несет ответственность за решение задач путем реализации подпрограммы и за обеспечение утвержденных значений целевых индикаторов.</w:t>
            </w:r>
          </w:p>
        </w:tc>
      </w:tr>
    </w:tbl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FD4416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D4416">
        <w:rPr>
          <w:rFonts w:ascii="Arial" w:hAnsi="Arial" w:cs="Arial"/>
        </w:rPr>
        <w:t>Характеристика основных проблем сферы культуры Катарбейского муниципального образования</w:t>
      </w:r>
    </w:p>
    <w:p w:rsidR="001B7C94" w:rsidRPr="00FD4416" w:rsidRDefault="001B7C94" w:rsidP="00FD44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2.1.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Данная подпрограмма разработана в целях реализации основных направлений социально-экономического развития Катарбейского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Катарбейском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2.2.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1B7C94" w:rsidRPr="00FD4416" w:rsidRDefault="00FD4416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D4416">
        <w:rPr>
          <w:rFonts w:ascii="Arial" w:hAnsi="Arial" w:cs="Arial"/>
        </w:rPr>
        <w:t>Основные цели и</w:t>
      </w:r>
      <w:r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задачи подпрограммы</w:t>
      </w: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left="360" w:firstLine="709"/>
        <w:jc w:val="center"/>
        <w:outlineLvl w:val="0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Реализация программных мероприятий направлена на решение следующих задач: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3.1.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3.2.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Создание усл</w:t>
      </w:r>
      <w:r w:rsidR="00FD4416">
        <w:rPr>
          <w:rFonts w:ascii="Arial" w:hAnsi="Arial" w:cs="Arial"/>
        </w:rPr>
        <w:t xml:space="preserve">овий для сохранения и развития </w:t>
      </w:r>
      <w:r w:rsidRPr="00FD4416">
        <w:rPr>
          <w:rFonts w:ascii="Arial" w:hAnsi="Arial" w:cs="Arial"/>
        </w:rPr>
        <w:t>культурного потенциала Катарбейского 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3.3.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Создание условий для привлечения подростков и молодежи к организованным формам досуга.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3.4.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Обеспечение адаптации сферы культуры к рыночным условиям.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lastRenderedPageBreak/>
        <w:t>3.5.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Сохранение культурного наследия сельского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3.6.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Развитие системы непрерывного образования и повышения квалификации работников культуры.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3.7.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Создание условий для творческой самореализации работников культуры сельского поселения.</w:t>
      </w:r>
    </w:p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3.8. Организация мероприятий, направленных на повышение уровня профессионального мастерства работников </w:t>
      </w:r>
    </w:p>
    <w:p w:rsidR="001B7C94" w:rsidRPr="00FD4416" w:rsidRDefault="00FD4416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C94" w:rsidRPr="00FD4416">
        <w:rPr>
          <w:rFonts w:ascii="Arial" w:hAnsi="Arial" w:cs="Arial"/>
        </w:rPr>
        <w:t>9. Организация мероприятий по укреплению материально-технической базы МЦБ с целью улучшения условий и повышения качества оказания услуг</w:t>
      </w: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jc w:val="center"/>
        <w:rPr>
          <w:rFonts w:ascii="Arial" w:hAnsi="Arial" w:cs="Arial"/>
          <w:bCs/>
        </w:rPr>
      </w:pPr>
      <w:r w:rsidRPr="00FD4416">
        <w:rPr>
          <w:rFonts w:ascii="Arial" w:hAnsi="Arial" w:cs="Arial"/>
          <w:bCs/>
        </w:rPr>
        <w:t xml:space="preserve">4. </w:t>
      </w:r>
      <w:r w:rsidR="00FD4416" w:rsidRPr="00FD4416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подпрограммы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jc w:val="center"/>
        <w:rPr>
          <w:rFonts w:ascii="Arial" w:hAnsi="Arial" w:cs="Arial"/>
          <w:bCs/>
        </w:rPr>
      </w:pP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D4416">
        <w:rPr>
          <w:rFonts w:ascii="Arial" w:hAnsi="Arial" w:cs="Arial"/>
          <w:bCs/>
        </w:rPr>
        <w:t>4.1.</w:t>
      </w:r>
      <w:r w:rsidR="00FD4416" w:rsidRPr="00FD4416">
        <w:rPr>
          <w:rFonts w:ascii="Arial" w:hAnsi="Arial" w:cs="Arial"/>
          <w:bCs/>
        </w:rPr>
        <w:t xml:space="preserve"> </w:t>
      </w:r>
      <w:r w:rsidR="00FD4416">
        <w:rPr>
          <w:rFonts w:ascii="Arial" w:hAnsi="Arial" w:cs="Arial"/>
          <w:bCs/>
        </w:rPr>
        <w:t>Финансирование</w:t>
      </w:r>
      <w:r w:rsidRPr="00FD4416">
        <w:rPr>
          <w:rFonts w:ascii="Arial" w:hAnsi="Arial" w:cs="Arial"/>
          <w:bCs/>
        </w:rPr>
        <w:t xml:space="preserve"> подпрограммы будет осуществляться за счет средств, местного бюджета Катарбейского муниципального образования в сумме: - </w:t>
      </w:r>
      <w:r w:rsidR="00FF169F" w:rsidRPr="00FD4416">
        <w:rPr>
          <w:rFonts w:ascii="Arial" w:hAnsi="Arial" w:cs="Arial"/>
        </w:rPr>
        <w:t>5419847,55</w:t>
      </w:r>
      <w:r w:rsidR="00FD4416">
        <w:rPr>
          <w:rFonts w:ascii="Arial" w:hAnsi="Arial" w:cs="Arial"/>
        </w:rPr>
        <w:t xml:space="preserve"> </w:t>
      </w:r>
      <w:r w:rsidR="00FF169F" w:rsidRPr="00FD4416">
        <w:rPr>
          <w:rFonts w:ascii="Arial" w:hAnsi="Arial" w:cs="Arial"/>
        </w:rPr>
        <w:t>руб</w:t>
      </w:r>
      <w:r w:rsidR="00FD4416">
        <w:rPr>
          <w:rFonts w:ascii="Arial" w:hAnsi="Arial" w:cs="Arial"/>
        </w:rPr>
        <w:t>.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rPr>
          <w:rFonts w:ascii="Arial" w:hAnsi="Arial" w:cs="Arial"/>
          <w:bCs/>
        </w:rPr>
      </w:pPr>
    </w:p>
    <w:p w:rsidR="001B7C94" w:rsidRPr="00FD4416" w:rsidRDefault="001B7C94" w:rsidP="00FD4416">
      <w:pPr>
        <w:spacing w:line="240" w:lineRule="auto"/>
        <w:ind w:firstLine="709"/>
        <w:jc w:val="center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5. </w:t>
      </w:r>
      <w:r w:rsidR="00FD4416" w:rsidRPr="00FD4416">
        <w:rPr>
          <w:rFonts w:ascii="Arial" w:hAnsi="Arial" w:cs="Arial"/>
        </w:rPr>
        <w:t>Механизм реализации и система организации контроля за исполнением подпрограммы</w:t>
      </w:r>
    </w:p>
    <w:p w:rsidR="001B7C94" w:rsidRPr="00FD4416" w:rsidRDefault="001B7C94" w:rsidP="00FD4416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Ответственным исп</w:t>
      </w:r>
      <w:r w:rsidR="00FD4416">
        <w:rPr>
          <w:rFonts w:ascii="Arial" w:hAnsi="Arial" w:cs="Arial"/>
        </w:rPr>
        <w:t>олнителем подпрограммы является</w:t>
      </w:r>
      <w:r w:rsidRPr="00FD4416">
        <w:rPr>
          <w:rFonts w:ascii="Arial" w:hAnsi="Arial" w:cs="Arial"/>
        </w:rPr>
        <w:t xml:space="preserve"> Администрация Катарбейского муниципального образования.   </w:t>
      </w: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Контроль за реализацией подпрограммы осуществляется Администрацией Катарбейского муниципального образования в пределах компетенции в установленном порядке.</w:t>
      </w: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6. </w:t>
      </w:r>
      <w:r w:rsidR="00FD4416" w:rsidRPr="00FD4416">
        <w:rPr>
          <w:rFonts w:ascii="Arial" w:hAnsi="Arial" w:cs="Arial"/>
        </w:rPr>
        <w:t>Ожидаемые конечные результаты реализации подпрограммы</w:t>
      </w: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- Повышение уровня проведения культурно-массовых мероприятий;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rPr>
          <w:rFonts w:ascii="Arial" w:hAnsi="Arial" w:cs="Arial"/>
        </w:rPr>
      </w:pPr>
    </w:p>
    <w:p w:rsidR="001B7C94" w:rsidRPr="00FD4416" w:rsidRDefault="00FD4416" w:rsidP="00FD44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Подпрограмма 2 </w:t>
      </w:r>
      <w:r w:rsidR="001B7C94" w:rsidRPr="00FD4416">
        <w:rPr>
          <w:rFonts w:ascii="Arial" w:hAnsi="Arial" w:cs="Arial"/>
        </w:rPr>
        <w:t>«Обеспечение деятельности подведомственных учреждений культуры» (библиотека) к муниципальной программе «Развитие культуры и спорта на территории Катарбейского муниципального образования на 2022-2024 гг.»</w:t>
      </w:r>
    </w:p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1B7C94" w:rsidRDefault="001B7C94" w:rsidP="00FD441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FD4416">
        <w:rPr>
          <w:rFonts w:ascii="Arial" w:hAnsi="Arial" w:cs="Arial"/>
          <w:caps/>
        </w:rPr>
        <w:t xml:space="preserve">1. </w:t>
      </w:r>
      <w:r w:rsidR="00E962AD">
        <w:rPr>
          <w:rFonts w:ascii="Arial" w:hAnsi="Arial" w:cs="Arial"/>
        </w:rPr>
        <w:t>Паспорт</w:t>
      </w:r>
      <w:r w:rsidR="00FD4416" w:rsidRPr="00FD4416">
        <w:rPr>
          <w:rFonts w:ascii="Arial" w:hAnsi="Arial" w:cs="Arial"/>
        </w:rPr>
        <w:t xml:space="preserve"> подпрограммы</w:t>
      </w:r>
    </w:p>
    <w:p w:rsidR="00FD4416" w:rsidRPr="00FD4416" w:rsidRDefault="00FD4416" w:rsidP="00FD441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  <w:caps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культуры»(библиотека) (далее - Подпрограмма)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Основание для разработки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color w:val="000000"/>
                <w:sz w:val="22"/>
                <w:szCs w:val="22"/>
              </w:rPr>
              <w:t>Гражданский кодекс Российской Федерации, Бюджетный кодекс Российской Федерации, Фе</w:t>
            </w:r>
            <w:r w:rsidR="00E962AD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деральный закон от 06.10.2003 N</w:t>
            </w:r>
            <w:r w:rsidRPr="00FD441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131-ФЗ «Об общих принципах организации местного самоуправления в Российской Федерации, Устав Катарбейского МО, 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>Порядок разработки, утверждения и реализации ведомственных целевых программ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E962AD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Муниципальный </w:t>
            </w:r>
            <w:r w:rsidR="001B7C94" w:rsidRPr="00FD4416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7380" w:type="dxa"/>
            <w:vAlign w:val="center"/>
          </w:tcPr>
          <w:p w:rsidR="001B7C94" w:rsidRPr="00FD4416" w:rsidRDefault="001B7C94" w:rsidP="00FD441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Разработчик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E962AD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Координат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оры и исполнители мероприятий 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>подпрограммы:</w:t>
            </w:r>
          </w:p>
        </w:tc>
        <w:tc>
          <w:tcPr>
            <w:tcW w:w="7380" w:type="dxa"/>
            <w:vAlign w:val="center"/>
          </w:tcPr>
          <w:p w:rsidR="001B7C94" w:rsidRPr="00FD4416" w:rsidRDefault="001B7C94" w:rsidP="00FD4416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Основные цели и задачи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Цели: </w:t>
            </w:r>
          </w:p>
          <w:p w:rsidR="001B7C94" w:rsidRPr="00FD4416" w:rsidRDefault="001B7C94" w:rsidP="00FD4416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1B7C94" w:rsidRPr="00FD4416" w:rsidRDefault="001B7C94" w:rsidP="00FD4416">
            <w:pPr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1B7C94" w:rsidRPr="00FD4416" w:rsidRDefault="001B7C94" w:rsidP="00FD4416">
            <w:pPr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повышения качества услуг в сфере культуры; </w:t>
            </w:r>
          </w:p>
          <w:p w:rsidR="001B7C94" w:rsidRPr="00FD4416" w:rsidRDefault="001B7C94" w:rsidP="00FD4416">
            <w:pPr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B7C94" w:rsidRPr="00FD4416" w:rsidRDefault="001B7C94" w:rsidP="00FD4416">
            <w:pPr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развитие сферы культуры на территории муниципального образования;</w:t>
            </w:r>
          </w:p>
          <w:p w:rsidR="001B7C94" w:rsidRPr="00FD4416" w:rsidRDefault="001B7C94" w:rsidP="00FD4416">
            <w:pPr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создание </w:t>
            </w:r>
            <w:r w:rsidR="00FD4416" w:rsidRPr="00FD4416">
              <w:rPr>
                <w:rFonts w:ascii="Courier New" w:hAnsi="Courier New" w:cs="Courier New"/>
                <w:sz w:val="22"/>
                <w:szCs w:val="22"/>
              </w:rPr>
              <w:t>условий для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организации досуга и обеспечение жителей поселения услугами учреждений культуры;</w:t>
            </w:r>
          </w:p>
          <w:p w:rsidR="001B7C94" w:rsidRPr="00FD4416" w:rsidRDefault="001B7C94" w:rsidP="00FD4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  <w:p w:rsidR="001B7C94" w:rsidRPr="00FD4416" w:rsidRDefault="001B7C94" w:rsidP="00FD4416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организация библиотечно-информационных мероприятий для населения;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  <w:p w:rsidR="001B7C94" w:rsidRPr="00FD4416" w:rsidRDefault="001B7C94" w:rsidP="00FD441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из средств местного бюджета составляет: - </w:t>
            </w:r>
            <w:r w:rsidR="00052DCA" w:rsidRPr="00FD4416">
              <w:rPr>
                <w:rFonts w:ascii="Courier New" w:hAnsi="Courier New" w:cs="Courier New"/>
                <w:sz w:val="22"/>
                <w:szCs w:val="22"/>
              </w:rPr>
              <w:t>1309367,49 руб</w:t>
            </w:r>
            <w:r w:rsidR="00FD4416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tabs>
                <w:tab w:val="left" w:pos="142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Расходы на выплаты заработной платы персоналу в целях обеспечения деятельности учреждений культуры (клубы, библиотеки)</w:t>
            </w:r>
          </w:p>
          <w:p w:rsidR="001B7C94" w:rsidRPr="00FD4416" w:rsidRDefault="001B7C94" w:rsidP="00FD4416">
            <w:pPr>
              <w:tabs>
                <w:tab w:val="left" w:pos="142"/>
              </w:tabs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Закупка товаров, работ и услуг для обеспечения деятельности учреждений культуры ( библиотеки)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1B7C94" w:rsidP="00FD4416">
            <w:pPr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1B7C94" w:rsidRPr="00FD4416" w:rsidRDefault="001B7C94" w:rsidP="00FD4416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" w:right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>- повышение уровня проведения культурно-массовых мероприятий;</w:t>
            </w:r>
          </w:p>
          <w:p w:rsidR="001B7C94" w:rsidRPr="00FD4416" w:rsidRDefault="001B7C94" w:rsidP="00FD4416">
            <w:pPr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16">
              <w:rPr>
                <w:rFonts w:ascii="Courier New" w:hAnsi="Courier New" w:cs="Courier New"/>
                <w:sz w:val="22"/>
                <w:szCs w:val="22"/>
              </w:rPr>
              <w:t xml:space="preserve"> - повышение уровня библиотечно-информационных мероприятий для населения</w:t>
            </w:r>
          </w:p>
        </w:tc>
      </w:tr>
      <w:tr w:rsidR="001B7C94" w:rsidRPr="001B7C94" w:rsidTr="001B7C94">
        <w:tc>
          <w:tcPr>
            <w:tcW w:w="2448" w:type="dxa"/>
            <w:vAlign w:val="center"/>
          </w:tcPr>
          <w:p w:rsidR="001B7C94" w:rsidRPr="00FD4416" w:rsidRDefault="00E962AD" w:rsidP="00FD4416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Система организации </w:t>
            </w:r>
            <w:r w:rsidR="001B7C94"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контроля за исполнением подпрограммы</w:t>
            </w:r>
          </w:p>
        </w:tc>
        <w:tc>
          <w:tcPr>
            <w:tcW w:w="7380" w:type="dxa"/>
          </w:tcPr>
          <w:p w:rsidR="001B7C94" w:rsidRPr="00FD4416" w:rsidRDefault="001B7C94" w:rsidP="00FD4416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Контроль за ходом реализации подпрограммы осуществляется администрацией Катарбейского муниципального образования, в соответствии с ее полномочиями, установленными федеральным и областным законодательством.</w:t>
            </w:r>
          </w:p>
          <w:p w:rsidR="001B7C94" w:rsidRPr="00FD4416" w:rsidRDefault="001B7C94" w:rsidP="00FD44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Администрация Катарбейского муниципального образования несет ответственность за решение задач путем реализации </w:t>
            </w:r>
            <w:r w:rsidRPr="00FD441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подпрограммы и за обеспечение утвержденных значений целевых индикаторов.</w:t>
            </w:r>
          </w:p>
        </w:tc>
      </w:tr>
    </w:tbl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FD4416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D4416">
        <w:rPr>
          <w:rFonts w:ascii="Arial" w:hAnsi="Arial" w:cs="Arial"/>
        </w:rPr>
        <w:t>Характеристика основных проблем сферы культуры Катарбейского муниципального образования</w:t>
      </w:r>
    </w:p>
    <w:p w:rsidR="001B7C94" w:rsidRPr="00FD4416" w:rsidRDefault="001B7C94" w:rsidP="00FD441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2.1.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Данная подпрограмма разработана в целях реализации основных направлений социально-экономического развития Катарбейского муниципального образования. Подпрограмма рассчитана на широкие слои и разновозрастные группы населения и имеет своей главной целью создание единого культурного пространства в Катарбейском муниципальном образовании,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потенциала.</w:t>
      </w: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2.2.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1B7C94" w:rsidRPr="00FD4416" w:rsidRDefault="001B7C94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</w:p>
    <w:p w:rsidR="001B7C94" w:rsidRPr="00FD4416" w:rsidRDefault="00FD4416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left="36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D4416">
        <w:rPr>
          <w:rFonts w:ascii="Arial" w:hAnsi="Arial" w:cs="Arial"/>
        </w:rPr>
        <w:t>Основные цели и</w:t>
      </w:r>
      <w:r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задачи подпрограммы</w:t>
      </w: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left="360" w:firstLine="709"/>
        <w:jc w:val="center"/>
        <w:outlineLvl w:val="0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Реализация программных мероприятий направлена на решение следующих задач: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3.1.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3.2.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 xml:space="preserve">Создание условий для сохранения и </w:t>
      </w:r>
      <w:r w:rsidR="00FD4416" w:rsidRPr="00FD4416">
        <w:rPr>
          <w:rFonts w:ascii="Arial" w:hAnsi="Arial" w:cs="Arial"/>
        </w:rPr>
        <w:t>развития культурного</w:t>
      </w:r>
      <w:r w:rsidRPr="00FD4416">
        <w:rPr>
          <w:rFonts w:ascii="Arial" w:hAnsi="Arial" w:cs="Arial"/>
        </w:rPr>
        <w:t xml:space="preserve"> потенциала Катарбейского муниципального образования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3.3.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Создание условий для привлечения подростков и молодежи к организованным формам досуга.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3.4.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Обеспечение адаптации сферы культуры к рыночным условиям.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3.5.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Сохранение культурного наследия сельского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3.6.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Развитие системы непрерывного образования и повышения квалификации работников культуры.</w:t>
      </w:r>
    </w:p>
    <w:p w:rsidR="001B7C94" w:rsidRPr="00FD4416" w:rsidRDefault="001B7C94" w:rsidP="00FD4416">
      <w:pPr>
        <w:tabs>
          <w:tab w:val="left" w:pos="113"/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3.7.</w:t>
      </w:r>
      <w:r w:rsidR="00FD4416" w:rsidRPr="00FD4416">
        <w:rPr>
          <w:rFonts w:ascii="Arial" w:hAnsi="Arial" w:cs="Arial"/>
        </w:rPr>
        <w:t xml:space="preserve"> </w:t>
      </w:r>
      <w:r w:rsidRPr="00FD4416">
        <w:rPr>
          <w:rFonts w:ascii="Arial" w:hAnsi="Arial" w:cs="Arial"/>
        </w:rPr>
        <w:t>Создание условий для творческой самореализации работников культуры сельского поселения.</w:t>
      </w:r>
    </w:p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3.8.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1B7C94" w:rsidRPr="00FD4416" w:rsidRDefault="00247AC2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3.9. </w:t>
      </w:r>
      <w:r w:rsidR="001B7C94" w:rsidRPr="00FD4416">
        <w:rPr>
          <w:rFonts w:ascii="Arial" w:hAnsi="Arial" w:cs="Arial"/>
        </w:rPr>
        <w:t>Организация библиотечно-информационных мероприятий для населения;</w:t>
      </w:r>
    </w:p>
    <w:p w:rsidR="001B7C94" w:rsidRPr="00FD4416" w:rsidRDefault="00247AC2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C94" w:rsidRPr="00FD4416">
        <w:rPr>
          <w:rFonts w:ascii="Arial" w:hAnsi="Arial" w:cs="Arial"/>
        </w:rPr>
        <w:t>10. Организация мероприятий по укреплению материально-технической базы МЦБ с целью улучшения условий и повышения качества оказания услуг</w:t>
      </w: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jc w:val="center"/>
        <w:rPr>
          <w:rFonts w:ascii="Arial" w:hAnsi="Arial" w:cs="Arial"/>
          <w:bCs/>
        </w:rPr>
      </w:pPr>
      <w:r w:rsidRPr="00FD4416">
        <w:rPr>
          <w:rFonts w:ascii="Arial" w:hAnsi="Arial" w:cs="Arial"/>
          <w:bCs/>
        </w:rPr>
        <w:lastRenderedPageBreak/>
        <w:t xml:space="preserve">4. </w:t>
      </w:r>
      <w:r w:rsidR="00247AC2" w:rsidRPr="00FD4416">
        <w:rPr>
          <w:rFonts w:ascii="Arial" w:hAnsi="Arial" w:cs="Arial"/>
          <w:bCs/>
        </w:rPr>
        <w:t>Обоснование объема финансовых ресурсов, необходимых для реализации муниципальной подпрограммы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jc w:val="center"/>
        <w:rPr>
          <w:rFonts w:ascii="Arial" w:hAnsi="Arial" w:cs="Arial"/>
          <w:bCs/>
        </w:rPr>
      </w:pPr>
    </w:p>
    <w:p w:rsidR="001B7C94" w:rsidRPr="00FD4416" w:rsidRDefault="00247AC2" w:rsidP="00FD4416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4.1. Финансирование</w:t>
      </w:r>
      <w:r w:rsidR="001B7C94" w:rsidRPr="00FD4416">
        <w:rPr>
          <w:rFonts w:ascii="Arial" w:hAnsi="Arial" w:cs="Arial"/>
          <w:bCs/>
        </w:rPr>
        <w:t xml:space="preserve"> подпрограммы будет осуществляться за счет средств, местного бюджета Катарбейского муниципального образования в сумме: - </w:t>
      </w:r>
      <w:r w:rsidR="00A208BE" w:rsidRPr="00FD4416">
        <w:rPr>
          <w:rFonts w:ascii="Arial" w:hAnsi="Arial" w:cs="Arial"/>
        </w:rPr>
        <w:t>1309367,49</w:t>
      </w:r>
      <w:r w:rsidR="001B7C94" w:rsidRPr="00FD4416">
        <w:rPr>
          <w:rFonts w:ascii="Arial" w:hAnsi="Arial" w:cs="Arial"/>
        </w:rPr>
        <w:t xml:space="preserve"> руб.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rPr>
          <w:rFonts w:ascii="Arial" w:hAnsi="Arial" w:cs="Arial"/>
          <w:bCs/>
        </w:rPr>
      </w:pPr>
    </w:p>
    <w:p w:rsidR="001B7C94" w:rsidRPr="00FD4416" w:rsidRDefault="001B7C94" w:rsidP="00FD4416">
      <w:pPr>
        <w:spacing w:line="240" w:lineRule="auto"/>
        <w:ind w:firstLine="709"/>
        <w:jc w:val="center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5. </w:t>
      </w:r>
      <w:r w:rsidR="00247AC2" w:rsidRPr="00FD4416">
        <w:rPr>
          <w:rFonts w:ascii="Arial" w:hAnsi="Arial" w:cs="Arial"/>
        </w:rPr>
        <w:t>Механизм реализации и система организации контроля за исполнением подпрограммы</w:t>
      </w:r>
    </w:p>
    <w:p w:rsidR="001B7C94" w:rsidRPr="00FD4416" w:rsidRDefault="001B7C94" w:rsidP="00FD4416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Ответственным исп</w:t>
      </w:r>
      <w:r w:rsidR="00247AC2">
        <w:rPr>
          <w:rFonts w:ascii="Arial" w:hAnsi="Arial" w:cs="Arial"/>
        </w:rPr>
        <w:t>олнителем подпрограммы является</w:t>
      </w:r>
      <w:r w:rsidRPr="00FD4416">
        <w:rPr>
          <w:rFonts w:ascii="Arial" w:hAnsi="Arial" w:cs="Arial"/>
        </w:rPr>
        <w:t xml:space="preserve"> Администрация Катарбейского муниципального образования.   </w:t>
      </w: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Контроль за реализацией подпрограммы осуществляется Администрацией Катарбейского муниципального образования в пределах компетенции в установленном порядке.</w:t>
      </w:r>
    </w:p>
    <w:p w:rsidR="001B7C94" w:rsidRPr="00FD4416" w:rsidRDefault="001B7C94" w:rsidP="00FD4416">
      <w:pPr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6. </w:t>
      </w:r>
      <w:r w:rsidR="00247AC2" w:rsidRPr="00FD4416">
        <w:rPr>
          <w:rFonts w:ascii="Arial" w:hAnsi="Arial" w:cs="Arial"/>
        </w:rPr>
        <w:t>Ожидаемые конечные результаты реализации подпрограммы</w:t>
      </w: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- Увеличение числа жителей, принимающих участие в культурно-массовых мероприятиях, фестивалях, конкурсах различных уровней; </w:t>
      </w:r>
    </w:p>
    <w:p w:rsidR="001B7C94" w:rsidRPr="00FD4416" w:rsidRDefault="001B7C94" w:rsidP="00FD4416">
      <w:pPr>
        <w:widowControl w:val="0"/>
        <w:autoSpaceDE w:val="0"/>
        <w:autoSpaceDN w:val="0"/>
        <w:adjustRightInd w:val="0"/>
        <w:spacing w:line="240" w:lineRule="auto"/>
        <w:ind w:right="72" w:firstLine="709"/>
        <w:jc w:val="both"/>
        <w:rPr>
          <w:rFonts w:ascii="Arial" w:hAnsi="Arial" w:cs="Arial"/>
        </w:rPr>
      </w:pPr>
      <w:r w:rsidRPr="00FD4416">
        <w:rPr>
          <w:rFonts w:ascii="Arial" w:hAnsi="Arial" w:cs="Arial"/>
        </w:rPr>
        <w:t>- Повышение уровня проведения культурно-массовых мероприятий;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rPr>
          <w:rFonts w:ascii="Arial" w:hAnsi="Arial" w:cs="Arial"/>
        </w:rPr>
      </w:pPr>
      <w:r w:rsidRPr="00FD4416">
        <w:rPr>
          <w:rFonts w:ascii="Arial" w:hAnsi="Arial" w:cs="Arial"/>
        </w:rPr>
        <w:t>- Повышение уровня библиотечно-информационных мероприятий для населения</w:t>
      </w:r>
    </w:p>
    <w:p w:rsidR="001B7C94" w:rsidRPr="00FD4416" w:rsidRDefault="001B7C94" w:rsidP="00FD4416">
      <w:pPr>
        <w:tabs>
          <w:tab w:val="left" w:pos="142"/>
        </w:tabs>
        <w:spacing w:line="240" w:lineRule="auto"/>
        <w:ind w:firstLine="709"/>
        <w:rPr>
          <w:rFonts w:ascii="Arial" w:hAnsi="Arial" w:cs="Arial"/>
        </w:rPr>
      </w:pPr>
    </w:p>
    <w:p w:rsidR="001B7C94" w:rsidRPr="00247AC2" w:rsidRDefault="00247AC2" w:rsidP="00FD4416">
      <w:pPr>
        <w:autoSpaceDE w:val="0"/>
        <w:autoSpaceDN w:val="0"/>
        <w:adjustRightInd w:val="0"/>
        <w:spacing w:line="240" w:lineRule="auto"/>
        <w:ind w:left="567" w:firstLine="709"/>
        <w:jc w:val="center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Подпрограмма 3 </w:t>
      </w:r>
      <w:r w:rsidR="001B7C94" w:rsidRPr="00247AC2">
        <w:rPr>
          <w:rFonts w:ascii="Arial" w:hAnsi="Arial" w:cs="Arial"/>
        </w:rPr>
        <w:t>«Проведение массовых праздников на территории Катарбейского муниципального образования» к муниципальной программе «Развитие физкультуры и спорта на территории Катарбейского муниципального образования на 2022-2024 гг.»</w:t>
      </w:r>
    </w:p>
    <w:p w:rsidR="001B7C94" w:rsidRPr="00FD4416" w:rsidRDefault="001B7C94" w:rsidP="00FD44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Default="001B7C94" w:rsidP="00FD441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FD4416">
        <w:rPr>
          <w:rFonts w:ascii="Arial" w:hAnsi="Arial" w:cs="Arial"/>
        </w:rPr>
        <w:t xml:space="preserve">1. </w:t>
      </w:r>
      <w:r w:rsidR="00247AC2" w:rsidRPr="00FD4416">
        <w:rPr>
          <w:rFonts w:ascii="Arial" w:hAnsi="Arial" w:cs="Arial"/>
        </w:rPr>
        <w:t>Паспорт подпрограммы</w:t>
      </w:r>
    </w:p>
    <w:p w:rsidR="00247AC2" w:rsidRPr="00FD4416" w:rsidRDefault="00247AC2" w:rsidP="00FD4416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1B7C94" w:rsidRPr="001B7C94" w:rsidTr="001B7C94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Подпрограмма проведение массовых праздников на территории муниципального образования к муниципальной программе «Развитие физкультуры и спорта на территории Катарбейского муниципального образования» на 2021-2023 гг.»</w:t>
            </w:r>
          </w:p>
        </w:tc>
      </w:tr>
      <w:tr w:rsidR="001B7C94" w:rsidRPr="001B7C94" w:rsidTr="001B7C94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E962AD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Основание для</w:t>
            </w:r>
            <w:r w:rsidR="001B7C94" w:rsidRPr="00247AC2">
              <w:rPr>
                <w:rFonts w:ascii="Courier New" w:hAnsi="Courier New" w:cs="Courier New"/>
                <w:sz w:val="22"/>
                <w:szCs w:val="22"/>
              </w:rPr>
              <w:t xml:space="preserve"> разработки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 закон от 06.10.2003  N 131-ФЗ 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"Об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общих принципах организации местного самоуправления в Российской Федерации"</w:t>
            </w:r>
          </w:p>
        </w:tc>
      </w:tr>
      <w:tr w:rsidR="001B7C94" w:rsidRPr="001B7C94" w:rsidTr="001B7C94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Разработчики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Администрация Катарбейского муниципального образования</w:t>
            </w:r>
          </w:p>
        </w:tc>
      </w:tr>
      <w:tr w:rsidR="001B7C94" w:rsidRPr="001B7C94" w:rsidTr="001B7C94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E962AD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Основная цель </w:t>
            </w:r>
            <w:r w:rsidR="001B7C94" w:rsidRPr="00247AC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 xml:space="preserve"> Организаци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я досуга и приобщение жителей, 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проживающих  на территории  Катарбейского муниципального образования к участию в массовых праздниках, мероприятиях.</w:t>
            </w:r>
          </w:p>
        </w:tc>
      </w:tr>
      <w:tr w:rsidR="001B7C94" w:rsidRPr="001B7C94" w:rsidTr="001B7C94">
        <w:trPr>
          <w:cantSplit/>
          <w:trHeight w:val="856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Задачи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1B7C94" w:rsidRPr="001B7C94" w:rsidTr="001B7C94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2022-2024 гг.</w:t>
            </w:r>
          </w:p>
        </w:tc>
      </w:tr>
      <w:tr w:rsidR="001B7C94" w:rsidRPr="001B7C94" w:rsidTr="001B7C94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lastRenderedPageBreak/>
              <w:t>Объемы и источники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финансирования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A208BE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399981,35</w:t>
            </w:r>
            <w:r w:rsidR="001B7C94" w:rsidRPr="00247A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рублей за счет средств бюджета </w:t>
            </w:r>
            <w:r w:rsidR="001B7C94" w:rsidRPr="00247AC2">
              <w:rPr>
                <w:rFonts w:ascii="Courier New" w:hAnsi="Courier New" w:cs="Courier New"/>
                <w:sz w:val="22"/>
                <w:szCs w:val="22"/>
              </w:rPr>
              <w:t>Катарбейского муниципального образования</w:t>
            </w:r>
          </w:p>
        </w:tc>
      </w:tr>
      <w:tr w:rsidR="001B7C94" w:rsidRPr="001B7C94" w:rsidTr="001B7C94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Методы реализации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E962AD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подпрограммы осуществляется</w:t>
            </w:r>
            <w:r w:rsidR="001B7C94" w:rsidRPr="00247AC2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приложением</w:t>
            </w:r>
          </w:p>
        </w:tc>
      </w:tr>
      <w:tr w:rsidR="001B7C94" w:rsidRPr="001B7C94" w:rsidTr="001B7C94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E962AD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 xml:space="preserve">1.Обобщение и распространение опыта культурно-массовой, культурно-воспитательной, культурно-зрелищной </w:t>
            </w:r>
            <w:r w:rsidR="00247AC2" w:rsidRPr="00247AC2">
              <w:rPr>
                <w:rFonts w:ascii="Courier New" w:hAnsi="Courier New" w:cs="Courier New"/>
                <w:sz w:val="22"/>
                <w:szCs w:val="22"/>
              </w:rPr>
              <w:t>работы культурно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 xml:space="preserve"> - досугового у</w:t>
            </w:r>
            <w:r w:rsidR="00E962AD">
              <w:rPr>
                <w:rFonts w:ascii="Courier New" w:hAnsi="Courier New" w:cs="Courier New"/>
                <w:sz w:val="22"/>
                <w:szCs w:val="22"/>
              </w:rPr>
              <w:t>чреждения.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 xml:space="preserve">2. Предоставление гражданам дополнительных </w:t>
            </w:r>
            <w:r w:rsidR="00247AC2" w:rsidRPr="00247AC2">
              <w:rPr>
                <w:rFonts w:ascii="Courier New" w:hAnsi="Courier New" w:cs="Courier New"/>
                <w:sz w:val="22"/>
                <w:szCs w:val="22"/>
              </w:rPr>
              <w:t>досуговых услуг</w:t>
            </w:r>
            <w:r w:rsidRPr="00247AC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3. Обеспечение условий притягательности самобытной (народной) культуры для молодежи.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2. </w:t>
      </w:r>
      <w:r w:rsidR="00247AC2" w:rsidRPr="00247AC2">
        <w:rPr>
          <w:rFonts w:ascii="Arial" w:hAnsi="Arial" w:cs="Arial"/>
        </w:rPr>
        <w:t>Содержание проблемы и</w:t>
      </w:r>
      <w:r w:rsidR="00247AC2">
        <w:rPr>
          <w:rFonts w:ascii="Arial" w:hAnsi="Arial" w:cs="Arial"/>
        </w:rPr>
        <w:t xml:space="preserve"> </w:t>
      </w:r>
      <w:r w:rsidR="00247AC2" w:rsidRPr="00247AC2">
        <w:rPr>
          <w:rFonts w:ascii="Arial" w:hAnsi="Arial" w:cs="Arial"/>
        </w:rPr>
        <w:t>обоснование необходимости ее решения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В целях удовлетворения потребностей населения Катарбейского муниципального образования в сохранении и развитии любительского искусства, развитие современных форм организации культурного досуга с учетом потребностей различных социально-возрастных групп населения, развитие народного художественного творчества и социально культурной активности населения, организации  активного отдыха населения поселения, популяризации здорового образа жизни среди населения, использование интереса и увлеченности жителей поселения к проведению различных по форме и тематике культурно-массовых мероприятий.  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 Проведенные мероприятия подпрограммы позволят: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1) организовать жителей поселения к активному участию на вечерах отдыха, праздниках, встречах, гражданских и семейных обрядах, концертах;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2) развивать современные формы организации культурного досуга с учетом потребностей различных социально-возрастных групп населения.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left="2124" w:firstLine="709"/>
        <w:outlineLvl w:val="1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47AC2">
        <w:rPr>
          <w:rFonts w:ascii="Arial" w:hAnsi="Arial" w:cs="Arial"/>
        </w:rPr>
        <w:t>Основные цели и задачи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left="360" w:firstLine="709"/>
        <w:outlineLvl w:val="1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Целью указанной подпрограммы является: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1) организация досуга и приобщение жителей муниципального образования к творчеству, любительскому искусству.   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Задачи: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1)  удовлетворение потребностей населения в сохранении и создании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</w:r>
      <w:r w:rsidR="00E962AD">
        <w:rPr>
          <w:rFonts w:ascii="Arial" w:hAnsi="Arial" w:cs="Arial"/>
        </w:rPr>
        <w:t>.</w:t>
      </w:r>
    </w:p>
    <w:p w:rsidR="00E962AD" w:rsidRDefault="00E962AD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B7C94" w:rsidRPr="00247AC2">
        <w:rPr>
          <w:rFonts w:ascii="Arial" w:hAnsi="Arial" w:cs="Arial"/>
        </w:rPr>
        <w:t xml:space="preserve">. </w:t>
      </w:r>
      <w:r w:rsidRPr="00247AC2">
        <w:rPr>
          <w:rFonts w:ascii="Arial" w:hAnsi="Arial" w:cs="Arial"/>
        </w:rPr>
        <w:t>Сроки реализации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Реализация подпрограммы</w:t>
      </w:r>
      <w:r w:rsidR="001B7C94" w:rsidRPr="00247AC2">
        <w:rPr>
          <w:rFonts w:ascii="Arial" w:hAnsi="Arial" w:cs="Arial"/>
        </w:rPr>
        <w:t xml:space="preserve"> предусматривается в 2022-2024 гг.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247AC2">
        <w:rPr>
          <w:rFonts w:ascii="Arial" w:hAnsi="Arial" w:cs="Arial"/>
        </w:rPr>
        <w:t>Объемы и источники финансирования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На реализацию подпрограммы в течение 2022-2024 гг. </w:t>
      </w:r>
      <w:r w:rsidR="00247AC2" w:rsidRPr="00247AC2">
        <w:rPr>
          <w:rFonts w:ascii="Arial" w:hAnsi="Arial" w:cs="Arial"/>
        </w:rPr>
        <w:t>предусмотрено 399981</w:t>
      </w:r>
      <w:r w:rsidR="00A208BE" w:rsidRPr="00247AC2">
        <w:rPr>
          <w:rFonts w:ascii="Arial" w:hAnsi="Arial" w:cs="Arial"/>
        </w:rPr>
        <w:t>,35</w:t>
      </w:r>
      <w:r w:rsidRPr="00247AC2">
        <w:rPr>
          <w:rFonts w:ascii="Arial" w:hAnsi="Arial" w:cs="Arial"/>
        </w:rPr>
        <w:t xml:space="preserve"> рублей за счет средств бюджета Катарбейского муниципального образования.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247AC2">
        <w:rPr>
          <w:rFonts w:ascii="Arial" w:hAnsi="Arial" w:cs="Arial"/>
        </w:rPr>
        <w:t>Методы реализации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left="360" w:firstLine="709"/>
        <w:jc w:val="center"/>
        <w:outlineLvl w:val="1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Реализация подпрограммы осуществляется в соответствии с приложением. Финансовое обеспечение подпрограммы осуществляется в соответствии с указанным источником финансирования в пределах средств, утвержденных бюджетом Катарбейского муниципального образования.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7. С</w:t>
      </w:r>
      <w:r w:rsidRPr="00247AC2">
        <w:rPr>
          <w:rFonts w:ascii="Arial" w:hAnsi="Arial" w:cs="Arial"/>
        </w:rPr>
        <w:t>истема организации контроля за исполнением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left="360" w:firstLine="709"/>
        <w:jc w:val="center"/>
        <w:outlineLvl w:val="1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>Мероприятия подпрограммы</w:t>
      </w:r>
      <w:r w:rsidR="001B7C94" w:rsidRPr="00247AC2">
        <w:rPr>
          <w:rFonts w:ascii="Arial" w:hAnsi="Arial" w:cs="Arial"/>
        </w:rPr>
        <w:t xml:space="preserve"> реализуются на основании принятых муниципальных правовых актов администрации поселения. Контроль за </w:t>
      </w:r>
      <w:r w:rsidRPr="00247AC2">
        <w:rPr>
          <w:rFonts w:ascii="Arial" w:hAnsi="Arial" w:cs="Arial"/>
        </w:rPr>
        <w:t>исполнением подпрограммы</w:t>
      </w:r>
      <w:r w:rsidR="001B7C94" w:rsidRPr="00247AC2">
        <w:rPr>
          <w:rFonts w:ascii="Arial" w:hAnsi="Arial" w:cs="Arial"/>
        </w:rPr>
        <w:t xml:space="preserve"> осуществляет администрация Катарбейского муниципального образования.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8. </w:t>
      </w:r>
      <w:r w:rsidR="00247AC2" w:rsidRPr="00247AC2">
        <w:rPr>
          <w:rFonts w:ascii="Arial" w:hAnsi="Arial" w:cs="Arial"/>
        </w:rPr>
        <w:t>Ожидаемые конечные результаты реализации подпрограммы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hAnsi="Arial" w:cs="Arial"/>
        </w:rPr>
      </w:pP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Обобщение и распространение опыта культурно-массовой, культурно-воспитательной, культурно-зрелищной </w:t>
      </w:r>
      <w:r w:rsidR="00247AC2" w:rsidRPr="00247AC2">
        <w:rPr>
          <w:rFonts w:ascii="Arial" w:hAnsi="Arial" w:cs="Arial"/>
        </w:rPr>
        <w:t>работы культурно</w:t>
      </w:r>
      <w:r w:rsidRPr="00247AC2">
        <w:rPr>
          <w:rFonts w:ascii="Arial" w:hAnsi="Arial" w:cs="Arial"/>
        </w:rPr>
        <w:t xml:space="preserve"> – досугового учреждения.  Предоставление гражданам дополнительных </w:t>
      </w:r>
      <w:r w:rsidR="00247AC2" w:rsidRPr="00247AC2">
        <w:rPr>
          <w:rFonts w:ascii="Arial" w:hAnsi="Arial" w:cs="Arial"/>
        </w:rPr>
        <w:t>досуговых услуг</w:t>
      </w:r>
      <w:r w:rsidRPr="00247AC2">
        <w:rPr>
          <w:rFonts w:ascii="Arial" w:hAnsi="Arial" w:cs="Arial"/>
        </w:rPr>
        <w:t xml:space="preserve">. Организация досуга и приобщение </w:t>
      </w:r>
      <w:r w:rsidR="00247AC2" w:rsidRPr="00247AC2">
        <w:rPr>
          <w:rFonts w:ascii="Arial" w:hAnsi="Arial" w:cs="Arial"/>
        </w:rPr>
        <w:t>жителей, проживающих на</w:t>
      </w:r>
      <w:r w:rsidRPr="00247AC2">
        <w:rPr>
          <w:rFonts w:ascii="Arial" w:hAnsi="Arial" w:cs="Arial"/>
        </w:rPr>
        <w:t xml:space="preserve"> </w:t>
      </w:r>
      <w:r w:rsidR="00247AC2" w:rsidRPr="00247AC2">
        <w:rPr>
          <w:rFonts w:ascii="Arial" w:hAnsi="Arial" w:cs="Arial"/>
        </w:rPr>
        <w:t>территории Катарбейского</w:t>
      </w:r>
      <w:r w:rsidRPr="00247AC2">
        <w:rPr>
          <w:rFonts w:ascii="Arial" w:hAnsi="Arial" w:cs="Arial"/>
        </w:rPr>
        <w:t xml:space="preserve"> муниципального образования к участию в массовых праздниках, мероприятиях.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 Обеспечение условий притягательности самобытной (народной) культуры для молодежи.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</w:rPr>
      </w:pPr>
      <w:r w:rsidRPr="00247AC2">
        <w:rPr>
          <w:rFonts w:ascii="Arial" w:hAnsi="Arial" w:cs="Arial"/>
        </w:rPr>
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1B7C94" w:rsidRPr="00247AC2" w:rsidRDefault="001B7C94" w:rsidP="00247AC2">
      <w:pPr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</w:rPr>
      </w:pPr>
    </w:p>
    <w:p w:rsidR="001B7C94" w:rsidRPr="00247AC2" w:rsidRDefault="00247AC2" w:rsidP="00247AC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47AC2">
        <w:rPr>
          <w:rFonts w:ascii="Arial" w:hAnsi="Arial" w:cs="Arial"/>
        </w:rPr>
        <w:t>Перечень основных мероприятий подпрограммы</w:t>
      </w:r>
    </w:p>
    <w:p w:rsidR="001B7C94" w:rsidRPr="00E962AD" w:rsidRDefault="001B7C94" w:rsidP="001B7C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842"/>
        <w:gridCol w:w="1134"/>
        <w:gridCol w:w="1872"/>
        <w:gridCol w:w="1871"/>
        <w:gridCol w:w="1531"/>
      </w:tblGrid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Участники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и источник финансирования,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Основание для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FA2529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1. 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День Победы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Чествование ветеранов Великой Отечественной войны, тружеников тыла, вдов. Проведение митингов у обелисков в с. Катарбей, 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д. Орик.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Участники ВОВ, труженики тыла, вдовы, ветераны военной службы, жители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 15 000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 15000,00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 15000,00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FA2529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2. 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«День защиты детей»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Народные гуляния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Сумма – </w:t>
            </w:r>
            <w:r w:rsidR="00052DCA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4981,35</w:t>
            </w: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 5000руб.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 «День Молодёжи»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Жители и дети, проживающие на территории Катарбейского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Сумма –5000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247AC2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.«День пожилого человека»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 Народные гуляния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FA2529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</w:t>
            </w: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FA2529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5. 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«День матери»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 Народные гуляния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FA2529">
            <w:pPr>
              <w:autoSpaceDE w:val="0"/>
              <w:autoSpaceDN w:val="0"/>
              <w:adjustRightInd w:val="0"/>
              <w:spacing w:line="240" w:lineRule="auto"/>
              <w:ind w:left="72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6 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«Детская Новогодняя ёлка»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1. Чествование многодетных матерей, матерей имеющих награды. Концерт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10000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10000руб.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–10000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10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FA2529" w:rsidP="00FA2529">
            <w:pPr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7. 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«Новогодний костюмированный бал – маскарад»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Праздничный концерт. Чаепитие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Сумма – 5000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Постановление администрации Катарбейского муниципального образования – </w:t>
            </w: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Администрация Катарбейского муниципального образования- администрация </w:t>
            </w: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Народные гуляния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50 000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50000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Сумма – 100 000руб.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247AC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247AC2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Итого по программе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2023год</w:t>
            </w: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247AC2" w:rsidRDefault="001B7C94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247AC2" w:rsidRDefault="006B0BC7" w:rsidP="00247AC2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99981,35</w:t>
            </w:r>
            <w:r w:rsidR="001B7C94" w:rsidRPr="00247AC2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100 000,00 руб.</w:t>
            </w: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247AC2" w:rsidRDefault="001B7C94" w:rsidP="00247AC2">
            <w:pPr>
              <w:spacing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47AC2">
              <w:rPr>
                <w:rFonts w:ascii="Courier New" w:hAnsi="Courier New" w:cs="Courier New"/>
                <w:sz w:val="22"/>
                <w:szCs w:val="22"/>
              </w:rPr>
              <w:t>200 000,00 руб.</w:t>
            </w:r>
          </w:p>
        </w:tc>
      </w:tr>
    </w:tbl>
    <w:p w:rsidR="001B7C94" w:rsidRPr="00FA2529" w:rsidRDefault="001B7C94" w:rsidP="00FA2529">
      <w:pPr>
        <w:spacing w:line="240" w:lineRule="auto"/>
        <w:ind w:firstLine="709"/>
        <w:rPr>
          <w:rFonts w:ascii="Arial" w:eastAsia="Times New Roman" w:hAnsi="Arial" w:cs="Arial"/>
          <w:szCs w:val="20"/>
          <w:lang w:eastAsia="ru-RU"/>
        </w:rPr>
      </w:pPr>
    </w:p>
    <w:p w:rsidR="001B7C94" w:rsidRPr="00FA2529" w:rsidRDefault="00FA2529" w:rsidP="00FA252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Подпрограмма 4 </w:t>
      </w:r>
      <w:r w:rsidR="001B7C94" w:rsidRPr="00FA2529">
        <w:rPr>
          <w:rFonts w:ascii="Arial" w:hAnsi="Arial" w:cs="Arial"/>
          <w:bCs/>
        </w:rPr>
        <w:t>«Развитие физической культуры и спорта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hAnsi="Arial" w:cs="Arial"/>
        </w:rPr>
      </w:pPr>
      <w:r w:rsidRPr="00FA2529">
        <w:rPr>
          <w:rFonts w:ascii="Arial" w:hAnsi="Arial" w:cs="Arial"/>
          <w:bCs/>
        </w:rPr>
        <w:t xml:space="preserve">в Катарбейском муниципальном образовании» </w:t>
      </w:r>
      <w:r w:rsidRPr="00FA2529">
        <w:rPr>
          <w:rFonts w:ascii="Arial" w:hAnsi="Arial" w:cs="Arial"/>
        </w:rPr>
        <w:t xml:space="preserve">к муниципальной программе «Развитие культуры и спорта на территории Катарбейского муниципального образования на 2022-2024 </w:t>
      </w:r>
      <w:proofErr w:type="spellStart"/>
      <w:r w:rsidRPr="00FA2529">
        <w:rPr>
          <w:rFonts w:ascii="Arial" w:hAnsi="Arial" w:cs="Arial"/>
        </w:rPr>
        <w:t>гг</w:t>
      </w:r>
      <w:proofErr w:type="spellEnd"/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</w:rPr>
      </w:pP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Важной составной частью государственной социально-экономической политики является всестороннее и эффективное развитие физической культуры и спорта.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Основная цель политики государства в области физической культуры и спорта - оздоровление нации, формирование здорового образа жизни населения, гармоничное воспитание здорового, физически крепкого поколения.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Программа развития физической культуры и спорта в Катарбейском муниципальном образовании предусматривает мероприятия, направленные на приобщение к здоровому образу жизни, с целью профилактики заболеваний и негативных явлений среди населения, особенно детей и подростков.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 xml:space="preserve">Основанием для принятия программы являются: ст. 14, 35 Федерального закона «Об общих принципах организации местного самоуправления в Российской </w:t>
      </w:r>
      <w:r w:rsidRPr="00FA2529">
        <w:rPr>
          <w:rFonts w:ascii="Arial" w:eastAsia="Times New Roman" w:hAnsi="Arial" w:cs="Arial"/>
        </w:rPr>
        <w:lastRenderedPageBreak/>
        <w:t>Федерации», Федеральный закон «О физической культуре и спорте в Российской Федерации», Устав Катарбейского муниципального</w:t>
      </w:r>
      <w:r w:rsidR="00FA2529">
        <w:rPr>
          <w:rFonts w:ascii="Arial" w:eastAsia="Times New Roman" w:hAnsi="Arial" w:cs="Arial"/>
        </w:rPr>
        <w:t xml:space="preserve"> образования.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Цель: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создание условий для занятий физической культурой и спортом;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максимального числа детей и подростков;</w:t>
      </w:r>
    </w:p>
    <w:p w:rsidR="001B7C94" w:rsidRPr="00FA2529" w:rsidRDefault="00FA2529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формирование здорового образа жизни;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Задачи: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организация и проведение физкультурно-оздоровительных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и спортивно-массовых меропр</w:t>
      </w:r>
      <w:r w:rsidR="00FA2529">
        <w:rPr>
          <w:rFonts w:ascii="Arial" w:eastAsia="Times New Roman" w:hAnsi="Arial" w:cs="Arial"/>
        </w:rPr>
        <w:t>иятий среди детей и подростков.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Ожидаемые результаты: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улучшение качества проводимых мероприятий;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создание условий для занятий физической культурой и спортом;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- снижение правонарушений и преступ</w:t>
      </w:r>
      <w:r w:rsidR="00FA2529">
        <w:rPr>
          <w:rFonts w:ascii="Arial" w:eastAsia="Times New Roman" w:hAnsi="Arial" w:cs="Arial"/>
        </w:rPr>
        <w:t>ности среди несовершеннолетних.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</w:rPr>
      </w:pPr>
      <w:r w:rsidRPr="00FA2529">
        <w:rPr>
          <w:rFonts w:ascii="Arial" w:eastAsia="Times New Roman" w:hAnsi="Arial" w:cs="Arial"/>
        </w:rPr>
        <w:t>Источник финансирования - бюджет Катарбейского муниципального образования.</w:t>
      </w: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outlineLvl w:val="1"/>
        <w:rPr>
          <w:rFonts w:ascii="Arial" w:eastAsia="Times New Roman" w:hAnsi="Arial" w:cs="Arial"/>
        </w:rPr>
      </w:pPr>
    </w:p>
    <w:p w:rsidR="001B7C94" w:rsidRPr="00FA2529" w:rsidRDefault="001B7C94" w:rsidP="00FA2529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Arial" w:eastAsia="Times New Roman" w:hAnsi="Arial" w:cs="Arial"/>
        </w:rPr>
      </w:pPr>
    </w:p>
    <w:p w:rsidR="001B7C94" w:rsidRPr="00FA2529" w:rsidRDefault="00FA2529" w:rsidP="00FA2529">
      <w:pPr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П</w:t>
      </w:r>
      <w:r w:rsidRPr="00FA2529">
        <w:rPr>
          <w:rFonts w:ascii="Arial" w:eastAsia="Times New Roman" w:hAnsi="Arial" w:cs="Arial"/>
        </w:rPr>
        <w:t>лан спортивно-массовых мероприятий на 2022-2024 гг</w:t>
      </w:r>
      <w:r w:rsidR="001B7C94" w:rsidRPr="00FA2529">
        <w:rPr>
          <w:rFonts w:ascii="Arial" w:eastAsia="Times New Roman" w:hAnsi="Arial" w:cs="Arial"/>
        </w:rPr>
        <w:t>.</w:t>
      </w:r>
    </w:p>
    <w:p w:rsidR="001B7C94" w:rsidRPr="00FA2529" w:rsidRDefault="001B7C94" w:rsidP="001B7C94">
      <w:pPr>
        <w:rPr>
          <w:rFonts w:ascii="Arial" w:eastAsia="Times New Roman" w:hAnsi="Arial" w:cs="Arial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44"/>
        <w:gridCol w:w="1984"/>
        <w:gridCol w:w="2597"/>
        <w:gridCol w:w="1933"/>
        <w:gridCol w:w="1736"/>
      </w:tblGrid>
      <w:tr w:rsidR="001B7C94" w:rsidRPr="001B7C94" w:rsidTr="00FA25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исполнения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и источник финансирования, руб.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Основание для финансирования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</w:t>
            </w:r>
          </w:p>
        </w:tc>
      </w:tr>
      <w:tr w:rsidR="001B7C94" w:rsidRPr="001B7C94" w:rsidTr="00FA25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Проведение спортивных мероприятий.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(подарки, сувениры, грамоты)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Сумма –5000,00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Сумма – 5000,00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Сумма – 5000,00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Катарбейского муниципального образования</w:t>
            </w:r>
          </w:p>
        </w:tc>
      </w:tr>
      <w:tr w:rsidR="001B7C94" w:rsidRPr="001B7C94" w:rsidTr="00FA25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Приобретение спортивного инвентаря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Бюджет Катарбейского муниципального образования 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 xml:space="preserve">Сумма – </w:t>
            </w:r>
            <w:r w:rsidR="00052DCA" w:rsidRPr="00FA2529">
              <w:rPr>
                <w:rFonts w:ascii="Courier New" w:hAnsi="Courier New" w:cs="Courier New"/>
                <w:sz w:val="22"/>
                <w:szCs w:val="22"/>
              </w:rPr>
              <w:t>23 000</w:t>
            </w:r>
            <w:r w:rsidRPr="00FA252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Сумма – 5 000,00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Сумма- 5 000,00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МКУК Катарбейско</w:t>
            </w: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го муниципального образования</w:t>
            </w:r>
          </w:p>
        </w:tc>
      </w:tr>
      <w:tr w:rsidR="001B7C94" w:rsidRPr="001B7C94" w:rsidTr="00FA25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FA2529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2023 год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C94" w:rsidRPr="00FA2529" w:rsidRDefault="00052DCA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28000</w:t>
            </w:r>
            <w:r w:rsidR="001B7C94"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,00</w:t>
            </w:r>
          </w:p>
          <w:p w:rsidR="001B7C94" w:rsidRPr="00FA2529" w:rsidRDefault="001B7C94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1B7C94" w:rsidRPr="00FA2529" w:rsidRDefault="00FA2529" w:rsidP="00FA252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 w:rsidR="001B7C94" w:rsidRPr="00FA252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000,00</w:t>
            </w:r>
          </w:p>
          <w:p w:rsidR="001B7C94" w:rsidRPr="00FA2529" w:rsidRDefault="001B7C94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1B7C94" w:rsidRPr="00FA2529" w:rsidRDefault="00FA2529" w:rsidP="00FA2529">
            <w:pPr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2529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1B7C94" w:rsidRPr="00FA2529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</w:tr>
    </w:tbl>
    <w:p w:rsidR="00354515" w:rsidRPr="00FA2529" w:rsidRDefault="00354515" w:rsidP="00FA2529">
      <w:pPr>
        <w:autoSpaceDE w:val="0"/>
        <w:autoSpaceDN w:val="0"/>
        <w:adjustRightInd w:val="0"/>
        <w:rPr>
          <w:rFonts w:ascii="Arial" w:hAnsi="Arial" w:cs="Arial"/>
        </w:rPr>
      </w:pPr>
    </w:p>
    <w:sectPr w:rsidR="00354515" w:rsidRPr="00FA2529" w:rsidSect="005F5C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881"/>
    <w:multiLevelType w:val="hybridMultilevel"/>
    <w:tmpl w:val="31D62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979D4"/>
    <w:multiLevelType w:val="hybridMultilevel"/>
    <w:tmpl w:val="51D4C3A2"/>
    <w:lvl w:ilvl="0" w:tplc="953C8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E6250B"/>
    <w:multiLevelType w:val="hybridMultilevel"/>
    <w:tmpl w:val="6D9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33BB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A7201D"/>
    <w:multiLevelType w:val="hybridMultilevel"/>
    <w:tmpl w:val="AE766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AEA56D3"/>
    <w:multiLevelType w:val="hybridMultilevel"/>
    <w:tmpl w:val="D7F4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B1530"/>
    <w:multiLevelType w:val="hybridMultilevel"/>
    <w:tmpl w:val="F97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DB3592"/>
    <w:multiLevelType w:val="hybridMultilevel"/>
    <w:tmpl w:val="77A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275"/>
    <w:multiLevelType w:val="hybridMultilevel"/>
    <w:tmpl w:val="93BE636E"/>
    <w:lvl w:ilvl="0" w:tplc="AAF640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C52885"/>
    <w:multiLevelType w:val="hybridMultilevel"/>
    <w:tmpl w:val="9DB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C2154F0"/>
    <w:multiLevelType w:val="hybridMultilevel"/>
    <w:tmpl w:val="A71C64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6"/>
  </w:num>
  <w:num w:numId="16">
    <w:abstractNumId w:val="3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9"/>
    <w:rsid w:val="00007AD6"/>
    <w:rsid w:val="000131F7"/>
    <w:rsid w:val="00022D4F"/>
    <w:rsid w:val="00033A9C"/>
    <w:rsid w:val="000364E0"/>
    <w:rsid w:val="000433BD"/>
    <w:rsid w:val="00047056"/>
    <w:rsid w:val="0005119D"/>
    <w:rsid w:val="00052DCA"/>
    <w:rsid w:val="00055273"/>
    <w:rsid w:val="00073E77"/>
    <w:rsid w:val="00077720"/>
    <w:rsid w:val="00087201"/>
    <w:rsid w:val="00092169"/>
    <w:rsid w:val="000A54E6"/>
    <w:rsid w:val="000A65B6"/>
    <w:rsid w:val="000C0428"/>
    <w:rsid w:val="000C17C1"/>
    <w:rsid w:val="000D14AB"/>
    <w:rsid w:val="000D5725"/>
    <w:rsid w:val="000D677E"/>
    <w:rsid w:val="000F5005"/>
    <w:rsid w:val="000F7192"/>
    <w:rsid w:val="0010094D"/>
    <w:rsid w:val="00101D4D"/>
    <w:rsid w:val="00115774"/>
    <w:rsid w:val="0011687E"/>
    <w:rsid w:val="00124D69"/>
    <w:rsid w:val="001268B0"/>
    <w:rsid w:val="00133BA0"/>
    <w:rsid w:val="00134163"/>
    <w:rsid w:val="00144A63"/>
    <w:rsid w:val="00151473"/>
    <w:rsid w:val="00151C1D"/>
    <w:rsid w:val="0016726A"/>
    <w:rsid w:val="00185736"/>
    <w:rsid w:val="001921F3"/>
    <w:rsid w:val="001A49BB"/>
    <w:rsid w:val="001A7029"/>
    <w:rsid w:val="001B36E5"/>
    <w:rsid w:val="001B38D3"/>
    <w:rsid w:val="001B7C94"/>
    <w:rsid w:val="001D7E88"/>
    <w:rsid w:val="001E5F81"/>
    <w:rsid w:val="001E764C"/>
    <w:rsid w:val="001F0F92"/>
    <w:rsid w:val="001F1097"/>
    <w:rsid w:val="001F1B71"/>
    <w:rsid w:val="001F3B9A"/>
    <w:rsid w:val="001F7AE1"/>
    <w:rsid w:val="00214F66"/>
    <w:rsid w:val="00215C5A"/>
    <w:rsid w:val="00225D42"/>
    <w:rsid w:val="00230053"/>
    <w:rsid w:val="00233F97"/>
    <w:rsid w:val="00240E11"/>
    <w:rsid w:val="00240FE9"/>
    <w:rsid w:val="00244478"/>
    <w:rsid w:val="002479ED"/>
    <w:rsid w:val="00247AC2"/>
    <w:rsid w:val="00251925"/>
    <w:rsid w:val="0027442C"/>
    <w:rsid w:val="0027632B"/>
    <w:rsid w:val="0028070F"/>
    <w:rsid w:val="00290427"/>
    <w:rsid w:val="00292625"/>
    <w:rsid w:val="002B0DE2"/>
    <w:rsid w:val="002B47C8"/>
    <w:rsid w:val="002B7A80"/>
    <w:rsid w:val="002C7DCE"/>
    <w:rsid w:val="002D08BF"/>
    <w:rsid w:val="002F1204"/>
    <w:rsid w:val="002F735E"/>
    <w:rsid w:val="00310AB1"/>
    <w:rsid w:val="00316A92"/>
    <w:rsid w:val="00323EB5"/>
    <w:rsid w:val="00324334"/>
    <w:rsid w:val="0032620A"/>
    <w:rsid w:val="00347CC0"/>
    <w:rsid w:val="00354515"/>
    <w:rsid w:val="00357CB8"/>
    <w:rsid w:val="00360912"/>
    <w:rsid w:val="00363B05"/>
    <w:rsid w:val="003671C1"/>
    <w:rsid w:val="0038415C"/>
    <w:rsid w:val="003854F7"/>
    <w:rsid w:val="00387FFB"/>
    <w:rsid w:val="00390F61"/>
    <w:rsid w:val="003A0B1A"/>
    <w:rsid w:val="003A386A"/>
    <w:rsid w:val="003A49EA"/>
    <w:rsid w:val="003A4A0A"/>
    <w:rsid w:val="003A5ADC"/>
    <w:rsid w:val="003A6ABE"/>
    <w:rsid w:val="003B378A"/>
    <w:rsid w:val="003C35AD"/>
    <w:rsid w:val="003C7839"/>
    <w:rsid w:val="003D1A3A"/>
    <w:rsid w:val="003D4A7B"/>
    <w:rsid w:val="003D505C"/>
    <w:rsid w:val="003F4458"/>
    <w:rsid w:val="003F6E0D"/>
    <w:rsid w:val="00403C2C"/>
    <w:rsid w:val="00417A89"/>
    <w:rsid w:val="0042151B"/>
    <w:rsid w:val="004434BB"/>
    <w:rsid w:val="00443F00"/>
    <w:rsid w:val="004557A3"/>
    <w:rsid w:val="00457091"/>
    <w:rsid w:val="00457F3D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571C7"/>
    <w:rsid w:val="00564440"/>
    <w:rsid w:val="00575CA5"/>
    <w:rsid w:val="005910D1"/>
    <w:rsid w:val="00593F94"/>
    <w:rsid w:val="005951AD"/>
    <w:rsid w:val="005A36E9"/>
    <w:rsid w:val="005A5213"/>
    <w:rsid w:val="005A699E"/>
    <w:rsid w:val="005B1D3F"/>
    <w:rsid w:val="005C7D74"/>
    <w:rsid w:val="005F3F47"/>
    <w:rsid w:val="005F5CC4"/>
    <w:rsid w:val="0060374F"/>
    <w:rsid w:val="0060379D"/>
    <w:rsid w:val="00603B97"/>
    <w:rsid w:val="00622D27"/>
    <w:rsid w:val="00625C87"/>
    <w:rsid w:val="00634E2C"/>
    <w:rsid w:val="006467A3"/>
    <w:rsid w:val="00651D08"/>
    <w:rsid w:val="00653509"/>
    <w:rsid w:val="00671941"/>
    <w:rsid w:val="006733D9"/>
    <w:rsid w:val="006873F8"/>
    <w:rsid w:val="00690D03"/>
    <w:rsid w:val="00695A3E"/>
    <w:rsid w:val="0069631A"/>
    <w:rsid w:val="006A1E47"/>
    <w:rsid w:val="006A627E"/>
    <w:rsid w:val="006B0BC7"/>
    <w:rsid w:val="006B4046"/>
    <w:rsid w:val="006D15F6"/>
    <w:rsid w:val="006D400F"/>
    <w:rsid w:val="006E7C3C"/>
    <w:rsid w:val="006F188A"/>
    <w:rsid w:val="006F4535"/>
    <w:rsid w:val="007079D8"/>
    <w:rsid w:val="00715C5A"/>
    <w:rsid w:val="00716922"/>
    <w:rsid w:val="00736840"/>
    <w:rsid w:val="00736C47"/>
    <w:rsid w:val="00757133"/>
    <w:rsid w:val="00777C09"/>
    <w:rsid w:val="0078000C"/>
    <w:rsid w:val="00780965"/>
    <w:rsid w:val="00784DA3"/>
    <w:rsid w:val="007921DE"/>
    <w:rsid w:val="007922A8"/>
    <w:rsid w:val="00793CE1"/>
    <w:rsid w:val="00795B64"/>
    <w:rsid w:val="007A2240"/>
    <w:rsid w:val="007B4542"/>
    <w:rsid w:val="007D2EC2"/>
    <w:rsid w:val="007E0BCF"/>
    <w:rsid w:val="007E680D"/>
    <w:rsid w:val="007F5F46"/>
    <w:rsid w:val="00805E43"/>
    <w:rsid w:val="00806EE1"/>
    <w:rsid w:val="00811B2E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A5E0E"/>
    <w:rsid w:val="008B439A"/>
    <w:rsid w:val="008C3AC6"/>
    <w:rsid w:val="008D3C5B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D47E6"/>
    <w:rsid w:val="009E3906"/>
    <w:rsid w:val="009E7CDF"/>
    <w:rsid w:val="009F18B5"/>
    <w:rsid w:val="009F1D77"/>
    <w:rsid w:val="009F7FAE"/>
    <w:rsid w:val="00A06A6E"/>
    <w:rsid w:val="00A1532D"/>
    <w:rsid w:val="00A208BE"/>
    <w:rsid w:val="00A219FB"/>
    <w:rsid w:val="00A22655"/>
    <w:rsid w:val="00A32AAA"/>
    <w:rsid w:val="00A433B1"/>
    <w:rsid w:val="00A45D74"/>
    <w:rsid w:val="00A56F95"/>
    <w:rsid w:val="00A72524"/>
    <w:rsid w:val="00A77926"/>
    <w:rsid w:val="00AA744D"/>
    <w:rsid w:val="00AB03E7"/>
    <w:rsid w:val="00AB05EE"/>
    <w:rsid w:val="00AB1B73"/>
    <w:rsid w:val="00AC1586"/>
    <w:rsid w:val="00AE6884"/>
    <w:rsid w:val="00AE7629"/>
    <w:rsid w:val="00AF3109"/>
    <w:rsid w:val="00B04A07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A0DAE"/>
    <w:rsid w:val="00BB1089"/>
    <w:rsid w:val="00BB1295"/>
    <w:rsid w:val="00BB2D15"/>
    <w:rsid w:val="00BC3F9F"/>
    <w:rsid w:val="00BC5659"/>
    <w:rsid w:val="00BC5EB8"/>
    <w:rsid w:val="00BD0B24"/>
    <w:rsid w:val="00BD283D"/>
    <w:rsid w:val="00BE7BBC"/>
    <w:rsid w:val="00BE7FA6"/>
    <w:rsid w:val="00BF102E"/>
    <w:rsid w:val="00BF3D4A"/>
    <w:rsid w:val="00C13887"/>
    <w:rsid w:val="00C20738"/>
    <w:rsid w:val="00C41E7B"/>
    <w:rsid w:val="00C430C6"/>
    <w:rsid w:val="00C469A0"/>
    <w:rsid w:val="00C51560"/>
    <w:rsid w:val="00C54F68"/>
    <w:rsid w:val="00C55BA5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CD0424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57B02"/>
    <w:rsid w:val="00D6310F"/>
    <w:rsid w:val="00D64E0C"/>
    <w:rsid w:val="00D709B4"/>
    <w:rsid w:val="00D71D06"/>
    <w:rsid w:val="00D73560"/>
    <w:rsid w:val="00D8145B"/>
    <w:rsid w:val="00D936EA"/>
    <w:rsid w:val="00D9441D"/>
    <w:rsid w:val="00D94E60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169BB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5AD9"/>
    <w:rsid w:val="00E962AD"/>
    <w:rsid w:val="00E9656B"/>
    <w:rsid w:val="00EA1B09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0E90"/>
    <w:rsid w:val="00F422F1"/>
    <w:rsid w:val="00F55943"/>
    <w:rsid w:val="00F73434"/>
    <w:rsid w:val="00F81761"/>
    <w:rsid w:val="00F821D3"/>
    <w:rsid w:val="00F87A88"/>
    <w:rsid w:val="00F90AD3"/>
    <w:rsid w:val="00F90B4E"/>
    <w:rsid w:val="00FA2529"/>
    <w:rsid w:val="00FB18B9"/>
    <w:rsid w:val="00FB4820"/>
    <w:rsid w:val="00FB7C84"/>
    <w:rsid w:val="00FC3265"/>
    <w:rsid w:val="00FD2B5A"/>
    <w:rsid w:val="00FD39C2"/>
    <w:rsid w:val="00FD4416"/>
    <w:rsid w:val="00FE05BA"/>
    <w:rsid w:val="00FE0877"/>
    <w:rsid w:val="00FE2CAA"/>
    <w:rsid w:val="00FE747A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30A1B"/>
  <w15:docId w15:val="{FDF86840-DAED-45AE-BF2C-A80442B4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paragraph" w:styleId="af0">
    <w:name w:val="Subtitle"/>
    <w:basedOn w:val="a"/>
    <w:link w:val="af1"/>
    <w:qFormat/>
    <w:locked/>
    <w:rsid w:val="006873F8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73F8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3545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354515"/>
    <w:rPr>
      <w:rFonts w:cs="PT Sans"/>
      <w:color w:val="000000"/>
      <w:sz w:val="32"/>
      <w:szCs w:val="32"/>
    </w:rPr>
  </w:style>
  <w:style w:type="table" w:styleId="af2">
    <w:name w:val="Table Grid"/>
    <w:basedOn w:val="a1"/>
    <w:locked/>
    <w:rsid w:val="0035451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rsid w:val="0035451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9CBF-BB32-4EB3-9F50-CD99F77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5735</Words>
  <Characters>32692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2021-02-02T02:02:00Z</cp:lastPrinted>
  <dcterms:created xsi:type="dcterms:W3CDTF">2022-12-29T06:33:00Z</dcterms:created>
  <dcterms:modified xsi:type="dcterms:W3CDTF">2023-01-11T06:28:00Z</dcterms:modified>
</cp:coreProperties>
</file>