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A6" w:rsidRDefault="00093DA6" w:rsidP="0009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РО</w:t>
      </w:r>
      <w:r>
        <w:rPr>
          <w:rFonts w:ascii="Times New Roman" w:hAnsi="Times New Roman"/>
          <w:b/>
          <w:sz w:val="24"/>
          <w:szCs w:val="24"/>
        </w:rPr>
        <w:t>ССИЙСКАЯ ФЕДЕРАЦИЯ</w:t>
      </w:r>
    </w:p>
    <w:p w:rsidR="00093DA6" w:rsidRDefault="00093DA6" w:rsidP="0009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93DA6" w:rsidRDefault="00093DA6" w:rsidP="0009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КАТАРБЕЙСКОГО</w:t>
      </w:r>
    </w:p>
    <w:p w:rsidR="00093DA6" w:rsidRDefault="00093DA6" w:rsidP="0009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93DA6" w:rsidRDefault="00093DA6" w:rsidP="0009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093DA6" w:rsidRDefault="00093DA6" w:rsidP="00093DA6">
      <w:pPr>
        <w:spacing w:line="240" w:lineRule="auto"/>
        <w:jc w:val="center"/>
        <w:rPr>
          <w:rFonts w:ascii="Times New Roman" w:hAnsi="Times New Roman"/>
          <w:spacing w:val="180"/>
          <w:sz w:val="24"/>
          <w:szCs w:val="24"/>
        </w:rPr>
      </w:pPr>
      <w:r>
        <w:rPr>
          <w:rFonts w:ascii="Times New Roman" w:hAnsi="Times New Roman"/>
          <w:spacing w:val="180"/>
          <w:sz w:val="24"/>
          <w:szCs w:val="24"/>
        </w:rPr>
        <w:t>*******************************</w:t>
      </w:r>
    </w:p>
    <w:p w:rsidR="00093DA6" w:rsidRDefault="00093DA6" w:rsidP="00093DA6">
      <w:pPr>
        <w:pStyle w:val="a3"/>
      </w:pPr>
      <w:r>
        <w:t>с. Катарбей, ул. Советская 84                                                                  тел. (39557) 35-145</w:t>
      </w:r>
    </w:p>
    <w:p w:rsidR="00093DA6" w:rsidRDefault="00093DA6" w:rsidP="00093D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proofErr w:type="gramStart"/>
      <w:r w:rsidR="00CC35F5"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CC35F5">
        <w:rPr>
          <w:rFonts w:ascii="Times New Roman" w:hAnsi="Times New Roman"/>
          <w:sz w:val="24"/>
          <w:szCs w:val="24"/>
        </w:rPr>
        <w:t>апреля   2019</w:t>
      </w:r>
      <w:r>
        <w:rPr>
          <w:rFonts w:ascii="Times New Roman" w:hAnsi="Times New Roman"/>
          <w:sz w:val="24"/>
          <w:szCs w:val="24"/>
        </w:rPr>
        <w:t xml:space="preserve"> года                              №</w:t>
      </w:r>
      <w:r w:rsidR="00CC35F5">
        <w:rPr>
          <w:rFonts w:ascii="Times New Roman" w:hAnsi="Times New Roman"/>
          <w:sz w:val="24"/>
          <w:szCs w:val="24"/>
        </w:rPr>
        <w:t xml:space="preserve"> </w:t>
      </w:r>
      <w:r w:rsidR="006408C8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093DA6" w:rsidRDefault="00093DA6" w:rsidP="00093D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назначении публичных слушаний </w:t>
      </w:r>
    </w:p>
    <w:p w:rsidR="00093DA6" w:rsidRDefault="00093DA6" w:rsidP="00093D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рассмотрению проекта Решения Думы </w:t>
      </w:r>
    </w:p>
    <w:p w:rsidR="00093DA6" w:rsidRPr="00093DA6" w:rsidRDefault="00093DA6" w:rsidP="00093DA6">
      <w:pPr>
        <w:tabs>
          <w:tab w:val="left" w:pos="194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93DA6">
        <w:rPr>
          <w:rFonts w:ascii="Times New Roman" w:hAnsi="Times New Roman"/>
        </w:rPr>
        <w:t xml:space="preserve">Об утверждении отчета об исполнении бюджета </w:t>
      </w:r>
    </w:p>
    <w:p w:rsidR="00093DA6" w:rsidRPr="00093DA6" w:rsidRDefault="00093DA6" w:rsidP="00093DA6">
      <w:pPr>
        <w:spacing w:after="0" w:line="240" w:lineRule="auto"/>
        <w:rPr>
          <w:rFonts w:ascii="Times New Roman" w:hAnsi="Times New Roman"/>
        </w:rPr>
      </w:pPr>
      <w:r w:rsidRPr="00093DA6">
        <w:rPr>
          <w:rFonts w:ascii="Times New Roman" w:hAnsi="Times New Roman"/>
        </w:rPr>
        <w:t>Катарбейского му</w:t>
      </w:r>
      <w:r w:rsidR="00CC35F5">
        <w:rPr>
          <w:rFonts w:ascii="Times New Roman" w:hAnsi="Times New Roman"/>
        </w:rPr>
        <w:t>ниципального образования за 2018</w:t>
      </w:r>
      <w:r w:rsidRPr="00093DA6">
        <w:rPr>
          <w:rFonts w:ascii="Times New Roman" w:hAnsi="Times New Roman"/>
        </w:rPr>
        <w:t xml:space="preserve"> год»</w:t>
      </w:r>
    </w:p>
    <w:p w:rsidR="00093DA6" w:rsidRDefault="00093DA6" w:rsidP="00093DA6">
      <w:pPr>
        <w:spacing w:after="0" w:line="240" w:lineRule="auto"/>
        <w:rPr>
          <w:rFonts w:ascii="Times New Roman" w:hAnsi="Times New Roman"/>
        </w:rPr>
      </w:pPr>
    </w:p>
    <w:p w:rsidR="00093DA6" w:rsidRPr="00093DA6" w:rsidRDefault="00093DA6" w:rsidP="00093D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DA6">
        <w:rPr>
          <w:rFonts w:ascii="Times New Roman" w:hAnsi="Times New Roman"/>
          <w:sz w:val="24"/>
        </w:rPr>
        <w:t xml:space="preserve">Руководствуясь </w:t>
      </w:r>
      <w:proofErr w:type="spellStart"/>
      <w:r w:rsidRPr="00093DA6">
        <w:rPr>
          <w:rFonts w:ascii="Times New Roman" w:hAnsi="Times New Roman"/>
          <w:sz w:val="24"/>
        </w:rPr>
        <w:t>ст.ст</w:t>
      </w:r>
      <w:proofErr w:type="spellEnd"/>
      <w:r w:rsidRPr="00093DA6">
        <w:rPr>
          <w:rFonts w:ascii="Times New Roman" w:hAnsi="Times New Roman"/>
          <w:sz w:val="24"/>
        </w:rPr>
        <w:t>. 264.1, 264.6 Бюджетного кодекса Российской Федерации, ст.52 п.6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Катарбейском муниципальном образовании, Уставом Катарбейского</w:t>
      </w:r>
      <w:r>
        <w:rPr>
          <w:rFonts w:ascii="Times New Roman" w:hAnsi="Times New Roman"/>
          <w:sz w:val="24"/>
        </w:rPr>
        <w:t xml:space="preserve"> муниципального образования </w:t>
      </w:r>
      <w:r w:rsidRPr="00093DA6">
        <w:rPr>
          <w:rFonts w:ascii="Times New Roman" w:hAnsi="Times New Roman"/>
          <w:sz w:val="24"/>
        </w:rPr>
        <w:t>Дума Катарбейского муниципального образования</w:t>
      </w:r>
    </w:p>
    <w:p w:rsidR="00093DA6" w:rsidRDefault="00093DA6" w:rsidP="00093D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РЕШИЛА:</w:t>
      </w:r>
    </w:p>
    <w:p w:rsidR="00093DA6" w:rsidRPr="00093DA6" w:rsidRDefault="00093DA6" w:rsidP="00093DA6">
      <w:pPr>
        <w:pStyle w:val="a5"/>
        <w:numPr>
          <w:ilvl w:val="0"/>
          <w:numId w:val="1"/>
        </w:numPr>
        <w:tabs>
          <w:tab w:val="left" w:pos="1946"/>
        </w:tabs>
        <w:spacing w:after="0" w:line="240" w:lineRule="auto"/>
        <w:rPr>
          <w:rFonts w:ascii="Times New Roman" w:hAnsi="Times New Roman"/>
        </w:rPr>
      </w:pPr>
      <w:r w:rsidRPr="00093DA6">
        <w:rPr>
          <w:rFonts w:ascii="Times New Roman" w:hAnsi="Times New Roman"/>
          <w:sz w:val="24"/>
          <w:szCs w:val="24"/>
        </w:rPr>
        <w:t>Одобрить прилагаемый проект Решения Думы «</w:t>
      </w:r>
      <w:r w:rsidRPr="00E5483C">
        <w:rPr>
          <w:rFonts w:ascii="Times New Roman" w:hAnsi="Times New Roman"/>
          <w:sz w:val="24"/>
        </w:rPr>
        <w:t>Об утверждении отчета об исполнении бюджета Катарбейского му</w:t>
      </w:r>
      <w:r w:rsidR="00CC35F5">
        <w:rPr>
          <w:rFonts w:ascii="Times New Roman" w:hAnsi="Times New Roman"/>
          <w:sz w:val="24"/>
        </w:rPr>
        <w:t>ниципального образования за 2018</w:t>
      </w:r>
      <w:r w:rsidRPr="00E5483C">
        <w:rPr>
          <w:rFonts w:ascii="Times New Roman" w:hAnsi="Times New Roman"/>
          <w:sz w:val="24"/>
        </w:rPr>
        <w:t xml:space="preserve"> год</w:t>
      </w:r>
      <w:r w:rsidRPr="00093DA6">
        <w:rPr>
          <w:rFonts w:ascii="Times New Roman" w:hAnsi="Times New Roman"/>
          <w:sz w:val="24"/>
          <w:szCs w:val="24"/>
        </w:rPr>
        <w:t>».</w:t>
      </w:r>
    </w:p>
    <w:p w:rsidR="00093DA6" w:rsidRPr="00093DA6" w:rsidRDefault="00093DA6" w:rsidP="00093DA6">
      <w:pPr>
        <w:pStyle w:val="a5"/>
        <w:tabs>
          <w:tab w:val="left" w:pos="1946"/>
        </w:tabs>
        <w:spacing w:after="0" w:line="240" w:lineRule="auto"/>
        <w:rPr>
          <w:rFonts w:ascii="Times New Roman" w:hAnsi="Times New Roman"/>
        </w:rPr>
      </w:pP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временную комиссию по подготовке и проведению публичных слушаний в соответствии с </w:t>
      </w:r>
      <w:r w:rsidR="00E5483C">
        <w:rPr>
          <w:rFonts w:ascii="Times New Roman" w:hAnsi="Times New Roman"/>
          <w:sz w:val="24"/>
          <w:szCs w:val="24"/>
        </w:rPr>
        <w:t xml:space="preserve">Положением о порядке организации и проведения публичных слушаний, общественных обсуждений в Катарбейском муниципальном образовании. </w:t>
      </w: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обсуждения проекта Решения Думы «</w:t>
      </w:r>
      <w:r w:rsidR="00E5483C" w:rsidRPr="00E5483C">
        <w:rPr>
          <w:rFonts w:ascii="Times New Roman" w:hAnsi="Times New Roman"/>
          <w:sz w:val="24"/>
        </w:rPr>
        <w:t xml:space="preserve">Об утверждении отчета об исполнении бюджета Катарбейского муниципального образования </w:t>
      </w:r>
      <w:r w:rsidR="00CC35F5">
        <w:rPr>
          <w:rFonts w:ascii="Times New Roman" w:hAnsi="Times New Roman"/>
          <w:sz w:val="24"/>
        </w:rPr>
        <w:t>за 2018</w:t>
      </w:r>
      <w:r w:rsidR="00E5483C" w:rsidRPr="00E5483C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» назначить публичные слушания на </w:t>
      </w:r>
      <w:r w:rsidR="00CC35F5">
        <w:rPr>
          <w:rFonts w:ascii="Times New Roman" w:hAnsi="Times New Roman"/>
          <w:sz w:val="24"/>
          <w:szCs w:val="24"/>
        </w:rPr>
        <w:t>13</w:t>
      </w:r>
      <w:r w:rsidR="00AE3C9E" w:rsidRPr="00AE3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3C9E" w:rsidRPr="00AE3C9E">
        <w:rPr>
          <w:rFonts w:ascii="Times New Roman" w:hAnsi="Times New Roman"/>
          <w:sz w:val="24"/>
          <w:szCs w:val="24"/>
        </w:rPr>
        <w:t xml:space="preserve">мая </w:t>
      </w:r>
      <w:r w:rsidRPr="00AE3C9E">
        <w:rPr>
          <w:rFonts w:ascii="Times New Roman" w:hAnsi="Times New Roman"/>
          <w:sz w:val="24"/>
          <w:szCs w:val="24"/>
        </w:rPr>
        <w:t xml:space="preserve"> </w:t>
      </w:r>
      <w:r w:rsidR="00CC35F5">
        <w:rPr>
          <w:rFonts w:ascii="Times New Roman" w:hAnsi="Times New Roman"/>
          <w:sz w:val="24"/>
          <w:szCs w:val="24"/>
        </w:rPr>
        <w:t>2019</w:t>
      </w:r>
      <w:proofErr w:type="gramEnd"/>
      <w:r w:rsidR="00AE3C9E">
        <w:rPr>
          <w:rFonts w:ascii="Times New Roman" w:hAnsi="Times New Roman"/>
          <w:sz w:val="24"/>
          <w:szCs w:val="24"/>
        </w:rPr>
        <w:t xml:space="preserve"> года в 19</w:t>
      </w:r>
      <w:r>
        <w:rPr>
          <w:rFonts w:ascii="Times New Roman" w:hAnsi="Times New Roman"/>
          <w:sz w:val="24"/>
          <w:szCs w:val="24"/>
        </w:rPr>
        <w:t>.00 часов.</w:t>
      </w: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Местом проведения публичных слушаний определить администрацию Катарбейского муниципального образования, расположенную по адресу: с. Катарбей, ул. Советская, д.84</w:t>
      </w: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население Катарбейского муниципального образования посредством опубликования настоящего решения и проекта решения «</w:t>
      </w:r>
      <w:r w:rsidR="00E5483C" w:rsidRPr="00E5483C">
        <w:rPr>
          <w:rFonts w:ascii="Times New Roman" w:hAnsi="Times New Roman"/>
          <w:sz w:val="24"/>
        </w:rPr>
        <w:t>Об утверждении отчета об исполнении бюджета Катарбейского му</w:t>
      </w:r>
      <w:r w:rsidR="00CC35F5">
        <w:rPr>
          <w:rFonts w:ascii="Times New Roman" w:hAnsi="Times New Roman"/>
          <w:sz w:val="24"/>
        </w:rPr>
        <w:t>ниципального образования за 2018</w:t>
      </w:r>
      <w:r w:rsidR="00E5483C" w:rsidRPr="00E5483C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 в «Вестнике Катарбейского сельского поселения» о времени 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</w:t>
      </w:r>
      <w:r w:rsidR="00E5483C" w:rsidRPr="00E5483C">
        <w:rPr>
          <w:rFonts w:ascii="Times New Roman" w:hAnsi="Times New Roman"/>
          <w:sz w:val="24"/>
        </w:rPr>
        <w:t>Об утверждении отчета об исполнении бюджета Катарбейского му</w:t>
      </w:r>
      <w:r w:rsidR="00CC35F5">
        <w:rPr>
          <w:rFonts w:ascii="Times New Roman" w:hAnsi="Times New Roman"/>
          <w:sz w:val="24"/>
        </w:rPr>
        <w:t>ниципального образования за 2018</w:t>
      </w:r>
      <w:r w:rsidR="00E5483C" w:rsidRPr="00E5483C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в администрацию Катарбейского муниципального образования по адресу:   с. Катарбей, ул. Советская, д.84</w:t>
      </w: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публичных слушаний опубликовать в «Вестнике Катарбейского сельского поселения» в течение 10 дней с момента окончания публичных слушаний. </w:t>
      </w:r>
    </w:p>
    <w:p w:rsidR="00093DA6" w:rsidRDefault="00093DA6" w:rsidP="00093D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Катарбейского </w:t>
      </w:r>
    </w:p>
    <w:p w:rsidR="00093DA6" w:rsidRDefault="00093DA6" w:rsidP="00093D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                    А.А. Криворотов</w:t>
      </w:r>
    </w:p>
    <w:p w:rsidR="007C284C" w:rsidRDefault="007C284C" w:rsidP="00093DA6">
      <w:pPr>
        <w:spacing w:after="0" w:line="240" w:lineRule="atLeast"/>
        <w:rPr>
          <w:rFonts w:ascii="Times New Roman" w:hAnsi="Times New Roman"/>
        </w:rPr>
      </w:pPr>
    </w:p>
    <w:p w:rsidR="007C284C" w:rsidRPr="007C284C" w:rsidRDefault="007C284C" w:rsidP="007C284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2"/>
          <w:szCs w:val="20"/>
        </w:rPr>
      </w:pPr>
      <w:r w:rsidRPr="007C284C">
        <w:rPr>
          <w:rFonts w:ascii="Times New Roman" w:hAnsi="Times New Roman"/>
          <w:b/>
          <w:sz w:val="32"/>
        </w:rPr>
        <w:t>РОССИЙСКАЯ ФЕДЕРАЦИЯ</w:t>
      </w:r>
    </w:p>
    <w:p w:rsidR="007C284C" w:rsidRPr="007C284C" w:rsidRDefault="007C284C" w:rsidP="007C284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2"/>
          <w:szCs w:val="20"/>
        </w:rPr>
      </w:pPr>
      <w:r w:rsidRPr="007C284C">
        <w:rPr>
          <w:rFonts w:ascii="Times New Roman" w:hAnsi="Times New Roman"/>
          <w:b/>
          <w:sz w:val="32"/>
        </w:rPr>
        <w:t>ИРКУТСКАЯ ОБЛАСТЬ</w:t>
      </w:r>
    </w:p>
    <w:p w:rsidR="007C284C" w:rsidRPr="007C284C" w:rsidRDefault="007C284C" w:rsidP="007C284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7C284C">
        <w:rPr>
          <w:rFonts w:ascii="Times New Roman" w:hAnsi="Times New Roman"/>
          <w:b/>
          <w:sz w:val="32"/>
          <w:szCs w:val="28"/>
        </w:rPr>
        <w:t>НИЖНЕУДИНСКИЙ РАЙОН</w:t>
      </w:r>
    </w:p>
    <w:p w:rsidR="007C284C" w:rsidRPr="007C284C" w:rsidRDefault="007C284C" w:rsidP="007C284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2"/>
          <w:szCs w:val="20"/>
        </w:rPr>
      </w:pPr>
      <w:r w:rsidRPr="007C284C">
        <w:rPr>
          <w:rFonts w:ascii="Times New Roman" w:hAnsi="Times New Roman"/>
          <w:b/>
          <w:sz w:val="44"/>
        </w:rPr>
        <w:t>Д У М А</w:t>
      </w:r>
    </w:p>
    <w:p w:rsidR="007C284C" w:rsidRDefault="007C284C" w:rsidP="007C284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7C284C">
        <w:rPr>
          <w:rFonts w:ascii="Times New Roman" w:hAnsi="Times New Roman"/>
          <w:b/>
          <w:sz w:val="32"/>
          <w:szCs w:val="28"/>
        </w:rPr>
        <w:t>КАТАРБЕЙСКОГО  МУНИЦИПАЛЬНОГО</w:t>
      </w:r>
      <w:proofErr w:type="gramEnd"/>
      <w:r w:rsidRPr="007C284C">
        <w:rPr>
          <w:rFonts w:ascii="Times New Roman" w:hAnsi="Times New Roman"/>
          <w:b/>
          <w:sz w:val="32"/>
          <w:szCs w:val="28"/>
        </w:rPr>
        <w:t xml:space="preserve"> </w:t>
      </w:r>
    </w:p>
    <w:p w:rsidR="007C284C" w:rsidRPr="007C284C" w:rsidRDefault="007C284C" w:rsidP="007C284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2"/>
          <w:szCs w:val="20"/>
        </w:rPr>
      </w:pPr>
      <w:r w:rsidRPr="007C284C">
        <w:rPr>
          <w:rFonts w:ascii="Times New Roman" w:hAnsi="Times New Roman"/>
          <w:b/>
          <w:sz w:val="32"/>
          <w:szCs w:val="28"/>
        </w:rPr>
        <w:t>ОБРАЗОВАНИЯ</w:t>
      </w:r>
    </w:p>
    <w:p w:rsidR="007C284C" w:rsidRPr="007C284C" w:rsidRDefault="007C284C" w:rsidP="007C284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48"/>
          <w:szCs w:val="20"/>
        </w:rPr>
      </w:pPr>
      <w:r w:rsidRPr="007C284C">
        <w:rPr>
          <w:rFonts w:ascii="Times New Roman" w:hAnsi="Times New Roman"/>
          <w:b/>
          <w:sz w:val="32"/>
          <w:szCs w:val="28"/>
        </w:rPr>
        <w:t>СЕЛЬСКОГО ПОСЕЛЕНИЯ</w:t>
      </w:r>
    </w:p>
    <w:p w:rsidR="007C284C" w:rsidRPr="007C284C" w:rsidRDefault="007C284C" w:rsidP="007C284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48"/>
          <w:szCs w:val="20"/>
        </w:rPr>
      </w:pPr>
      <w:r w:rsidRPr="007C284C">
        <w:rPr>
          <w:rFonts w:ascii="Times New Roman" w:hAnsi="Times New Roman"/>
          <w:b/>
          <w:sz w:val="48"/>
        </w:rPr>
        <w:t>РЕШЕНИЕ</w:t>
      </w:r>
    </w:p>
    <w:p w:rsidR="007C284C" w:rsidRPr="007C284C" w:rsidRDefault="007C284C" w:rsidP="007C284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pacing w:val="180"/>
          <w:sz w:val="32"/>
          <w:szCs w:val="20"/>
        </w:rPr>
      </w:pPr>
      <w:r w:rsidRPr="007C284C">
        <w:rPr>
          <w:rFonts w:ascii="Times New Roman" w:hAnsi="Times New Roman"/>
          <w:spacing w:val="180"/>
          <w:sz w:val="32"/>
        </w:rPr>
        <w:t>*****************************</w:t>
      </w:r>
    </w:p>
    <w:p w:rsidR="007C284C" w:rsidRPr="007C284C" w:rsidRDefault="007C284C" w:rsidP="007C284C">
      <w:pPr>
        <w:spacing w:after="0" w:line="240" w:lineRule="atLeast"/>
        <w:rPr>
          <w:rFonts w:ascii="Times New Roman" w:hAnsi="Times New Roman"/>
          <w:sz w:val="24"/>
        </w:rPr>
      </w:pPr>
      <w:proofErr w:type="spellStart"/>
      <w:r w:rsidRPr="007C284C">
        <w:rPr>
          <w:rFonts w:ascii="Times New Roman" w:hAnsi="Times New Roman"/>
          <w:sz w:val="24"/>
        </w:rPr>
        <w:t>Нижнеудинский</w:t>
      </w:r>
      <w:proofErr w:type="spellEnd"/>
      <w:r w:rsidRPr="007C284C">
        <w:rPr>
          <w:rFonts w:ascii="Times New Roman" w:hAnsi="Times New Roman"/>
          <w:sz w:val="24"/>
        </w:rPr>
        <w:t xml:space="preserve"> район</w:t>
      </w:r>
    </w:p>
    <w:p w:rsidR="007C284C" w:rsidRPr="007C284C" w:rsidRDefault="007C284C" w:rsidP="007C284C">
      <w:pPr>
        <w:spacing w:after="0" w:line="240" w:lineRule="atLeast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 </w:t>
      </w:r>
      <w:proofErr w:type="spellStart"/>
      <w:r w:rsidRPr="007C284C">
        <w:rPr>
          <w:rFonts w:ascii="Times New Roman" w:hAnsi="Times New Roman"/>
          <w:sz w:val="24"/>
        </w:rPr>
        <w:t>с.Катарбей</w:t>
      </w:r>
      <w:proofErr w:type="spellEnd"/>
      <w:r w:rsidRPr="007C284C">
        <w:rPr>
          <w:rFonts w:ascii="Times New Roman" w:hAnsi="Times New Roman"/>
          <w:sz w:val="24"/>
        </w:rPr>
        <w:t xml:space="preserve">, </w:t>
      </w:r>
      <w:proofErr w:type="spellStart"/>
      <w:r w:rsidRPr="007C284C">
        <w:rPr>
          <w:rFonts w:ascii="Times New Roman" w:hAnsi="Times New Roman"/>
          <w:sz w:val="24"/>
        </w:rPr>
        <w:t>ул.Советская</w:t>
      </w:r>
      <w:proofErr w:type="spellEnd"/>
      <w:r w:rsidRPr="007C284C">
        <w:rPr>
          <w:rFonts w:ascii="Times New Roman" w:hAnsi="Times New Roman"/>
          <w:sz w:val="24"/>
        </w:rPr>
        <w:t xml:space="preserve">, 84         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7C284C">
        <w:rPr>
          <w:rFonts w:ascii="Times New Roman" w:hAnsi="Times New Roman"/>
          <w:sz w:val="24"/>
        </w:rPr>
        <w:t xml:space="preserve">     тел.  </w:t>
      </w:r>
      <w:r>
        <w:rPr>
          <w:rFonts w:ascii="Times New Roman" w:hAnsi="Times New Roman"/>
          <w:sz w:val="24"/>
        </w:rPr>
        <w:t>3-51-45</w:t>
      </w:r>
    </w:p>
    <w:p w:rsidR="007C284C" w:rsidRPr="007C284C" w:rsidRDefault="007C284C" w:rsidP="007C284C">
      <w:pPr>
        <w:spacing w:after="0" w:line="240" w:lineRule="atLeast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>от “___</w:t>
      </w:r>
      <w:proofErr w:type="gramStart"/>
      <w:r w:rsidRPr="007C284C">
        <w:rPr>
          <w:rFonts w:ascii="Times New Roman" w:hAnsi="Times New Roman"/>
          <w:sz w:val="24"/>
        </w:rPr>
        <w:t>_ ”</w:t>
      </w:r>
      <w:proofErr w:type="gramEnd"/>
      <w:r w:rsidRPr="007C284C">
        <w:rPr>
          <w:rFonts w:ascii="Times New Roman" w:hAnsi="Times New Roman"/>
          <w:sz w:val="24"/>
        </w:rPr>
        <w:t xml:space="preserve"> _______2019г.  </w:t>
      </w:r>
      <w:r>
        <w:rPr>
          <w:rFonts w:ascii="Times New Roman" w:hAnsi="Times New Roman"/>
          <w:sz w:val="24"/>
        </w:rPr>
        <w:t xml:space="preserve">                                     ПРОЕКТ </w:t>
      </w:r>
      <w:r w:rsidRPr="007C284C">
        <w:rPr>
          <w:rFonts w:ascii="Times New Roman" w:hAnsi="Times New Roman"/>
          <w:sz w:val="24"/>
        </w:rPr>
        <w:t xml:space="preserve">  </w:t>
      </w:r>
      <w:r w:rsidRPr="007C284C">
        <w:rPr>
          <w:rFonts w:ascii="Times New Roman" w:hAnsi="Times New Roman"/>
          <w:sz w:val="24"/>
        </w:rPr>
        <w:tab/>
      </w:r>
      <w:r w:rsidRPr="007C284C">
        <w:rPr>
          <w:rFonts w:ascii="Times New Roman" w:hAnsi="Times New Roman"/>
          <w:sz w:val="24"/>
        </w:rPr>
        <w:tab/>
      </w:r>
      <w:r w:rsidRPr="007C284C">
        <w:rPr>
          <w:rFonts w:ascii="Times New Roman" w:hAnsi="Times New Roman"/>
          <w:sz w:val="24"/>
        </w:rPr>
        <w:tab/>
      </w:r>
      <w:r w:rsidRPr="007C284C">
        <w:rPr>
          <w:rFonts w:ascii="Times New Roman" w:hAnsi="Times New Roman"/>
          <w:sz w:val="24"/>
        </w:rPr>
        <w:tab/>
      </w:r>
      <w:r w:rsidRPr="007C284C">
        <w:rPr>
          <w:rFonts w:ascii="Times New Roman" w:hAnsi="Times New Roman"/>
          <w:sz w:val="24"/>
        </w:rPr>
        <w:tab/>
      </w:r>
      <w:r w:rsidRPr="007C284C">
        <w:rPr>
          <w:rFonts w:ascii="Times New Roman" w:hAnsi="Times New Roman"/>
          <w:sz w:val="24"/>
        </w:rPr>
        <w:tab/>
      </w:r>
      <w:r w:rsidRPr="007C284C">
        <w:rPr>
          <w:rFonts w:ascii="Times New Roman" w:hAnsi="Times New Roman"/>
          <w:sz w:val="24"/>
        </w:rPr>
        <w:tab/>
      </w:r>
    </w:p>
    <w:p w:rsidR="007C284C" w:rsidRPr="007C284C" w:rsidRDefault="007C284C" w:rsidP="007C284C">
      <w:pPr>
        <w:spacing w:line="240" w:lineRule="atLeast"/>
        <w:rPr>
          <w:rFonts w:ascii="Times New Roman" w:hAnsi="Times New Roman"/>
          <w:sz w:val="24"/>
        </w:rPr>
      </w:pPr>
      <w:bookmarkStart w:id="0" w:name="_GoBack"/>
      <w:bookmarkEnd w:id="0"/>
    </w:p>
    <w:p w:rsidR="007C284C" w:rsidRPr="007C284C" w:rsidRDefault="007C284C" w:rsidP="007C284C">
      <w:pPr>
        <w:tabs>
          <w:tab w:val="left" w:pos="1946"/>
        </w:tabs>
        <w:spacing w:after="0" w:line="240" w:lineRule="atLeast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 «Об утверждении отчета об исполнении бюджета </w:t>
      </w:r>
    </w:p>
    <w:p w:rsidR="007C284C" w:rsidRPr="007C284C" w:rsidRDefault="007C284C" w:rsidP="007C284C">
      <w:pPr>
        <w:tabs>
          <w:tab w:val="left" w:pos="1946"/>
        </w:tabs>
        <w:spacing w:after="0" w:line="240" w:lineRule="atLeast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Катарбейского муниципального образования за 2018 год». </w:t>
      </w:r>
    </w:p>
    <w:p w:rsidR="007C284C" w:rsidRPr="007C284C" w:rsidRDefault="007C284C" w:rsidP="007C284C">
      <w:pPr>
        <w:spacing w:line="240" w:lineRule="auto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spacing w:line="240" w:lineRule="auto"/>
        <w:jc w:val="both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      Руководствуясь </w:t>
      </w:r>
      <w:proofErr w:type="spellStart"/>
      <w:r w:rsidRPr="007C284C">
        <w:rPr>
          <w:rFonts w:ascii="Times New Roman" w:hAnsi="Times New Roman"/>
          <w:sz w:val="24"/>
        </w:rPr>
        <w:t>ст.ст</w:t>
      </w:r>
      <w:proofErr w:type="spellEnd"/>
      <w:r w:rsidRPr="007C284C">
        <w:rPr>
          <w:rFonts w:ascii="Times New Roman" w:hAnsi="Times New Roman"/>
          <w:sz w:val="24"/>
        </w:rPr>
        <w:t xml:space="preserve">. 264.1, 264.6 Бюджетного кодекса Российской Федерации, ст.52 п.6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Катарбейском муниципальном образовании, Уставом Катарбейского муниципального образования   </w:t>
      </w:r>
    </w:p>
    <w:p w:rsidR="007C284C" w:rsidRPr="007C284C" w:rsidRDefault="007C284C" w:rsidP="007C284C">
      <w:pPr>
        <w:spacing w:line="240" w:lineRule="auto"/>
        <w:jc w:val="center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>Дума Катарбейского муниципального образования решила:</w:t>
      </w:r>
    </w:p>
    <w:p w:rsidR="007C284C" w:rsidRPr="007C284C" w:rsidRDefault="007C284C" w:rsidP="007C284C">
      <w:pPr>
        <w:spacing w:line="240" w:lineRule="auto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     </w:t>
      </w:r>
    </w:p>
    <w:p w:rsidR="007C284C" w:rsidRPr="007C284C" w:rsidRDefault="007C284C" w:rsidP="007C284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Утвердить отчет об исполнении бюджета Катарбейского муниципального </w:t>
      </w:r>
      <w:proofErr w:type="gramStart"/>
      <w:r w:rsidRPr="007C284C">
        <w:rPr>
          <w:rFonts w:ascii="Times New Roman" w:hAnsi="Times New Roman"/>
          <w:sz w:val="24"/>
        </w:rPr>
        <w:t>образования  за</w:t>
      </w:r>
      <w:proofErr w:type="gramEnd"/>
      <w:r w:rsidRPr="007C284C">
        <w:rPr>
          <w:rFonts w:ascii="Times New Roman" w:hAnsi="Times New Roman"/>
          <w:sz w:val="24"/>
        </w:rPr>
        <w:t xml:space="preserve"> 2018 год по доходам в сумме 9895176,81 рублей, по расходам в сумме 10579828,53 рублей и дефицитом в сумме в сумме 684651,72 рублей.</w:t>
      </w:r>
    </w:p>
    <w:p w:rsidR="007C284C" w:rsidRPr="007C284C" w:rsidRDefault="007C284C" w:rsidP="007C284C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spacing w:after="0" w:line="240" w:lineRule="atLeast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       2. Утвердить отчет об исполнении доходов бюджета Катарбейского </w:t>
      </w:r>
      <w:proofErr w:type="gramStart"/>
      <w:r w:rsidRPr="007C284C">
        <w:rPr>
          <w:rFonts w:ascii="Times New Roman" w:hAnsi="Times New Roman"/>
          <w:sz w:val="24"/>
        </w:rPr>
        <w:t>муниципального  образования</w:t>
      </w:r>
      <w:proofErr w:type="gramEnd"/>
      <w:r w:rsidRPr="007C284C">
        <w:rPr>
          <w:rFonts w:ascii="Times New Roman" w:hAnsi="Times New Roman"/>
          <w:sz w:val="24"/>
        </w:rPr>
        <w:t xml:space="preserve"> за 2018 год  по кодам классификации доходов бюджета согласно Приложения № 1 к настоящему Решению.</w:t>
      </w:r>
    </w:p>
    <w:p w:rsidR="007C284C" w:rsidRPr="007C284C" w:rsidRDefault="007C284C" w:rsidP="007C284C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>3. Утвердить отчет об исполнении расходов бюджета Катарбейского муниципального образования за 2018 год по ведомственной структуре расходов соответствующего бюджета согласно приложения № 2 к настоящему Решению.</w:t>
      </w:r>
    </w:p>
    <w:p w:rsidR="007C284C" w:rsidRPr="007C284C" w:rsidRDefault="007C284C" w:rsidP="007C284C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>Утвердить отчет об исполнении бюджета Катарбейского муниципального образования за 2018 год по разделам и подразделам классификации расходов бюджета согласно приложения № 3 к настоящему Решению.</w:t>
      </w:r>
    </w:p>
    <w:p w:rsidR="007C284C" w:rsidRPr="007C284C" w:rsidRDefault="007C284C" w:rsidP="007C284C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Утвердить отчет об исполнении источников финансирования </w:t>
      </w:r>
      <w:proofErr w:type="gramStart"/>
      <w:r w:rsidRPr="007C284C">
        <w:rPr>
          <w:rFonts w:ascii="Times New Roman" w:hAnsi="Times New Roman"/>
          <w:sz w:val="24"/>
        </w:rPr>
        <w:t>дефицита  бюджета</w:t>
      </w:r>
      <w:proofErr w:type="gramEnd"/>
      <w:r w:rsidRPr="007C284C">
        <w:rPr>
          <w:rFonts w:ascii="Times New Roman" w:hAnsi="Times New Roman"/>
          <w:sz w:val="24"/>
        </w:rPr>
        <w:t xml:space="preserve"> Катарбейского муниципального образования  за 2018 год по кодам классификации источников  финансирования дефицита бюджета согласно приложения № 4 к настоящему Решению.</w:t>
      </w:r>
    </w:p>
    <w:p w:rsidR="007C284C" w:rsidRPr="007C284C" w:rsidRDefault="007C284C" w:rsidP="007C284C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spacing w:after="0" w:line="240" w:lineRule="atLeast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lastRenderedPageBreak/>
        <w:t xml:space="preserve">     6. Утвердить отчет о </w:t>
      </w:r>
      <w:proofErr w:type="gramStart"/>
      <w:r w:rsidRPr="007C284C">
        <w:rPr>
          <w:rFonts w:ascii="Times New Roman" w:hAnsi="Times New Roman"/>
          <w:sz w:val="24"/>
        </w:rPr>
        <w:t>сведениях  численности</w:t>
      </w:r>
      <w:proofErr w:type="gramEnd"/>
      <w:r w:rsidRPr="007C284C">
        <w:rPr>
          <w:rFonts w:ascii="Times New Roman" w:hAnsi="Times New Roman"/>
          <w:sz w:val="24"/>
        </w:rPr>
        <w:t xml:space="preserve"> муниципальных служащих органов местного самоуправления, работников муниципальных учреждений и о фактических затратах на их денежное содержание за 2018 год согласно приложения  № 5 к настоящему Решению.</w:t>
      </w:r>
    </w:p>
    <w:p w:rsidR="007C284C" w:rsidRPr="007C284C" w:rsidRDefault="007C284C" w:rsidP="007C284C">
      <w:pPr>
        <w:spacing w:after="0" w:line="240" w:lineRule="atLeast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spacing w:after="0" w:line="240" w:lineRule="atLeast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     7. Утвердить отчет об использовании средств резервного фонда Катарбейского муниципального образования за 2018 год согласно приложения № 6 к настоящему Решению.</w:t>
      </w:r>
    </w:p>
    <w:p w:rsidR="007C284C" w:rsidRPr="007C284C" w:rsidRDefault="007C284C" w:rsidP="007C284C">
      <w:pPr>
        <w:spacing w:after="0" w:line="240" w:lineRule="atLeast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     8. Настоящее решение опубликовать в газете «Вестник Катарбейского сельского поселения».</w:t>
      </w:r>
    </w:p>
    <w:p w:rsidR="007C284C" w:rsidRPr="007C284C" w:rsidRDefault="007C284C" w:rsidP="007C284C">
      <w:pPr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    9. Настоящее Решение вступает в силу со дня его официального опубликования в «Вестнике        Катарбейского сельского поселения»</w:t>
      </w:r>
    </w:p>
    <w:p w:rsidR="007C284C" w:rsidRPr="007C284C" w:rsidRDefault="007C284C" w:rsidP="007C284C">
      <w:pPr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</w:p>
    <w:p w:rsidR="007C284C" w:rsidRDefault="007C284C" w:rsidP="007C284C">
      <w:pPr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  </w:t>
      </w:r>
    </w:p>
    <w:p w:rsidR="007C284C" w:rsidRDefault="007C284C" w:rsidP="007C284C">
      <w:pPr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</w:p>
    <w:p w:rsidR="007C284C" w:rsidRPr="007C284C" w:rsidRDefault="007C284C" w:rsidP="007C284C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>Глава Катарбейского</w:t>
      </w:r>
    </w:p>
    <w:p w:rsidR="007C284C" w:rsidRPr="007C284C" w:rsidRDefault="007C284C" w:rsidP="007C284C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7C284C">
        <w:rPr>
          <w:rFonts w:ascii="Times New Roman" w:hAnsi="Times New Roman"/>
          <w:sz w:val="24"/>
        </w:rPr>
        <w:t xml:space="preserve">муниципального </w:t>
      </w:r>
      <w:proofErr w:type="gramStart"/>
      <w:r w:rsidRPr="007C284C">
        <w:rPr>
          <w:rFonts w:ascii="Times New Roman" w:hAnsi="Times New Roman"/>
          <w:sz w:val="24"/>
        </w:rPr>
        <w:t xml:space="preserve">образования:   </w:t>
      </w:r>
      <w:proofErr w:type="gramEnd"/>
      <w:r w:rsidRPr="007C284C">
        <w:rPr>
          <w:rFonts w:ascii="Times New Roman" w:hAnsi="Times New Roman"/>
          <w:sz w:val="24"/>
        </w:rPr>
        <w:t xml:space="preserve">                                                                   А.А. Криворотов</w:t>
      </w:r>
    </w:p>
    <w:p w:rsidR="007C284C" w:rsidRPr="007C284C" w:rsidRDefault="007C284C" w:rsidP="007C284C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7C284C" w:rsidRPr="007C284C" w:rsidRDefault="007C284C" w:rsidP="007C284C">
      <w:pPr>
        <w:spacing w:after="0" w:line="240" w:lineRule="atLeast"/>
        <w:rPr>
          <w:rFonts w:ascii="Times New Roman" w:hAnsi="Times New Roman"/>
          <w:sz w:val="24"/>
        </w:rPr>
      </w:pPr>
    </w:p>
    <w:sectPr w:rsidR="007C284C" w:rsidRPr="007C284C" w:rsidSect="00E548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D84"/>
    <w:multiLevelType w:val="hybridMultilevel"/>
    <w:tmpl w:val="70CC9CE6"/>
    <w:lvl w:ilvl="0" w:tplc="154422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B68F8"/>
    <w:multiLevelType w:val="multilevel"/>
    <w:tmpl w:val="FB84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29957512"/>
    <w:multiLevelType w:val="hybridMultilevel"/>
    <w:tmpl w:val="7AE05AD0"/>
    <w:lvl w:ilvl="0" w:tplc="6214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90"/>
    <w:rsid w:val="00093DA6"/>
    <w:rsid w:val="00523ABB"/>
    <w:rsid w:val="006408C8"/>
    <w:rsid w:val="006C6AAB"/>
    <w:rsid w:val="007C284C"/>
    <w:rsid w:val="00AE3C9E"/>
    <w:rsid w:val="00C31469"/>
    <w:rsid w:val="00CC35F5"/>
    <w:rsid w:val="00E42F90"/>
    <w:rsid w:val="00E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92C6-6C56-4DBA-B224-80154216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3DA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3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3</cp:revision>
  <dcterms:created xsi:type="dcterms:W3CDTF">2019-05-20T00:57:00Z</dcterms:created>
  <dcterms:modified xsi:type="dcterms:W3CDTF">2019-05-20T01:39:00Z</dcterms:modified>
</cp:coreProperties>
</file>