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D2" w:rsidRDefault="004F36D2" w:rsidP="004F36D2">
      <w:pPr>
        <w:tabs>
          <w:tab w:val="left" w:pos="9356"/>
        </w:tabs>
        <w:jc w:val="center"/>
        <w:rPr>
          <w:rFonts w:ascii="Times New Roman" w:hAnsi="Times New Roman"/>
          <w:b/>
          <w:sz w:val="26"/>
          <w:szCs w:val="26"/>
        </w:rPr>
      </w:pPr>
      <w:r>
        <w:rPr>
          <w:rFonts w:ascii="Times New Roman" w:hAnsi="Times New Roman"/>
          <w:b/>
          <w:sz w:val="26"/>
          <w:szCs w:val="26"/>
        </w:rPr>
        <w:t>РОССИЙСКАЯ ФЕДЕРАЦИЯ</w:t>
      </w:r>
    </w:p>
    <w:p w:rsidR="004F36D2" w:rsidRDefault="004F36D2" w:rsidP="004F36D2">
      <w:pPr>
        <w:tabs>
          <w:tab w:val="left" w:pos="9356"/>
        </w:tabs>
        <w:jc w:val="center"/>
        <w:rPr>
          <w:rFonts w:ascii="Times New Roman" w:hAnsi="Times New Roman"/>
          <w:b/>
          <w:sz w:val="26"/>
          <w:szCs w:val="26"/>
        </w:rPr>
      </w:pPr>
      <w:r>
        <w:rPr>
          <w:rFonts w:ascii="Times New Roman" w:hAnsi="Times New Roman"/>
          <w:b/>
          <w:sz w:val="26"/>
          <w:szCs w:val="26"/>
        </w:rPr>
        <w:t>ИРКУТСКАЯ ОБЛАСТЬ</w:t>
      </w:r>
    </w:p>
    <w:p w:rsidR="004F36D2" w:rsidRDefault="004F36D2" w:rsidP="004F36D2">
      <w:pPr>
        <w:overflowPunct w:val="0"/>
        <w:autoSpaceDE w:val="0"/>
        <w:autoSpaceDN w:val="0"/>
        <w:adjustRightInd w:val="0"/>
        <w:jc w:val="center"/>
        <w:rPr>
          <w:rFonts w:ascii="Times New Roman" w:hAnsi="Times New Roman"/>
          <w:b/>
          <w:sz w:val="26"/>
          <w:szCs w:val="26"/>
        </w:rPr>
      </w:pPr>
      <w:r>
        <w:rPr>
          <w:rFonts w:ascii="Times New Roman" w:hAnsi="Times New Roman"/>
          <w:b/>
          <w:sz w:val="26"/>
          <w:szCs w:val="26"/>
        </w:rPr>
        <w:t>ДУМА</w:t>
      </w:r>
    </w:p>
    <w:p w:rsidR="004F36D2" w:rsidRDefault="004F36D2" w:rsidP="004F36D2">
      <w:pPr>
        <w:overflowPunct w:val="0"/>
        <w:autoSpaceDE w:val="0"/>
        <w:autoSpaceDN w:val="0"/>
        <w:adjustRightInd w:val="0"/>
        <w:jc w:val="center"/>
        <w:rPr>
          <w:rFonts w:ascii="Times New Roman" w:hAnsi="Times New Roman"/>
          <w:b/>
          <w:sz w:val="26"/>
          <w:szCs w:val="26"/>
        </w:rPr>
      </w:pPr>
      <w:r>
        <w:rPr>
          <w:rFonts w:ascii="Times New Roman" w:hAnsi="Times New Roman"/>
          <w:b/>
          <w:sz w:val="26"/>
          <w:szCs w:val="26"/>
        </w:rPr>
        <w:t>КАТАРБЕЙСКОГО</w:t>
      </w:r>
    </w:p>
    <w:p w:rsidR="004F36D2" w:rsidRDefault="004F36D2" w:rsidP="004F36D2">
      <w:pPr>
        <w:overflowPunct w:val="0"/>
        <w:autoSpaceDE w:val="0"/>
        <w:autoSpaceDN w:val="0"/>
        <w:adjustRightInd w:val="0"/>
        <w:jc w:val="center"/>
        <w:rPr>
          <w:rFonts w:ascii="Times New Roman" w:hAnsi="Times New Roman"/>
          <w:b/>
          <w:sz w:val="26"/>
          <w:szCs w:val="26"/>
        </w:rPr>
      </w:pPr>
      <w:r>
        <w:rPr>
          <w:rFonts w:ascii="Times New Roman" w:hAnsi="Times New Roman"/>
          <w:b/>
          <w:sz w:val="26"/>
          <w:szCs w:val="26"/>
        </w:rPr>
        <w:t>МУНИЦИПАЛЬНОГО ОБРАЗОВАНИЯ</w:t>
      </w:r>
    </w:p>
    <w:p w:rsidR="004F36D2" w:rsidRDefault="004F36D2" w:rsidP="004F36D2">
      <w:pPr>
        <w:overflowPunct w:val="0"/>
        <w:autoSpaceDE w:val="0"/>
        <w:autoSpaceDN w:val="0"/>
        <w:adjustRightInd w:val="0"/>
        <w:jc w:val="center"/>
        <w:rPr>
          <w:rFonts w:ascii="Times New Roman" w:hAnsi="Times New Roman"/>
          <w:b/>
          <w:sz w:val="26"/>
          <w:szCs w:val="26"/>
        </w:rPr>
      </w:pPr>
      <w:r>
        <w:rPr>
          <w:rFonts w:ascii="Times New Roman" w:hAnsi="Times New Roman"/>
          <w:b/>
          <w:sz w:val="26"/>
          <w:szCs w:val="26"/>
        </w:rPr>
        <w:t xml:space="preserve"> РЕШЕНИЕ</w:t>
      </w:r>
    </w:p>
    <w:p w:rsidR="004F36D2" w:rsidRDefault="004F36D2" w:rsidP="004F36D2">
      <w:pPr>
        <w:jc w:val="both"/>
        <w:rPr>
          <w:rFonts w:ascii="Times New Roman" w:hAnsi="Times New Roman"/>
          <w:sz w:val="26"/>
          <w:szCs w:val="26"/>
        </w:rPr>
      </w:pPr>
    </w:p>
    <w:p w:rsidR="004F36D2" w:rsidRDefault="004F36D2" w:rsidP="004F36D2">
      <w:pPr>
        <w:jc w:val="both"/>
        <w:rPr>
          <w:rFonts w:ascii="Times New Roman" w:hAnsi="Times New Roman"/>
          <w:sz w:val="26"/>
          <w:szCs w:val="26"/>
        </w:rPr>
      </w:pPr>
      <w:r>
        <w:rPr>
          <w:rFonts w:ascii="Times New Roman" w:hAnsi="Times New Roman"/>
          <w:sz w:val="26"/>
          <w:szCs w:val="26"/>
        </w:rPr>
        <w:t>с. Катарбей, ул. Советская, 84                                                  тел.: 8(395-57) 3-51-45</w:t>
      </w:r>
    </w:p>
    <w:p w:rsidR="005B2EC3" w:rsidRDefault="005B2EC3">
      <w:pPr>
        <w:pStyle w:val="22"/>
        <w:shd w:val="clear" w:color="auto" w:fill="auto"/>
        <w:ind w:right="340" w:firstLine="0"/>
      </w:pPr>
    </w:p>
    <w:p w:rsidR="005B2EC3" w:rsidRPr="005B2EC3" w:rsidRDefault="005B2EC3">
      <w:pPr>
        <w:pStyle w:val="22"/>
        <w:shd w:val="clear" w:color="auto" w:fill="auto"/>
        <w:ind w:right="340" w:firstLine="0"/>
        <w:rPr>
          <w:b/>
        </w:rPr>
        <w:sectPr w:rsidR="005B2EC3" w:rsidRPr="005B2EC3" w:rsidSect="004F36D2">
          <w:type w:val="continuous"/>
          <w:pgSz w:w="11909" w:h="16838"/>
          <w:pgMar w:top="567" w:right="1136" w:bottom="2535" w:left="1015" w:header="0" w:footer="3" w:gutter="0"/>
          <w:cols w:space="720"/>
          <w:noEndnote/>
          <w:docGrid w:linePitch="360"/>
        </w:sectPr>
      </w:pPr>
      <w:r>
        <w:t xml:space="preserve">От </w:t>
      </w:r>
      <w:r w:rsidR="004F36D2">
        <w:t xml:space="preserve"> 15 января   2018 года                              </w:t>
      </w:r>
      <w:r w:rsidR="004F36D2">
        <w:rPr>
          <w:b/>
        </w:rPr>
        <w:t>№  15</w:t>
      </w:r>
    </w:p>
    <w:p w:rsidR="0044575F" w:rsidRDefault="0044575F">
      <w:pPr>
        <w:spacing w:before="22" w:after="22" w:line="240" w:lineRule="exact"/>
        <w:rPr>
          <w:sz w:val="19"/>
          <w:szCs w:val="19"/>
        </w:rPr>
      </w:pPr>
    </w:p>
    <w:p w:rsidR="0044575F" w:rsidRDefault="0044575F">
      <w:pPr>
        <w:rPr>
          <w:sz w:val="2"/>
          <w:szCs w:val="2"/>
        </w:rPr>
        <w:sectPr w:rsidR="0044575F">
          <w:type w:val="continuous"/>
          <w:pgSz w:w="11909" w:h="16838"/>
          <w:pgMar w:top="0" w:right="0" w:bottom="0" w:left="0" w:header="0" w:footer="3" w:gutter="0"/>
          <w:cols w:space="720"/>
          <w:noEndnote/>
          <w:docGrid w:linePitch="360"/>
        </w:sectPr>
      </w:pPr>
    </w:p>
    <w:p w:rsidR="0044575F" w:rsidRDefault="00A04B82">
      <w:pPr>
        <w:pStyle w:val="22"/>
        <w:shd w:val="clear" w:color="auto" w:fill="auto"/>
        <w:spacing w:after="240"/>
        <w:ind w:left="40" w:right="6040" w:firstLine="0"/>
        <w:jc w:val="both"/>
      </w:pPr>
      <w:r>
        <w:lastRenderedPageBreak/>
        <w:t>«О внесении изменений в Положение по оплате труда главы Катарбейского муниципального образования»</w:t>
      </w:r>
    </w:p>
    <w:p w:rsidR="0044575F" w:rsidRDefault="00A04B82">
      <w:pPr>
        <w:pStyle w:val="22"/>
        <w:shd w:val="clear" w:color="auto" w:fill="auto"/>
        <w:spacing w:after="515"/>
        <w:ind w:left="40" w:right="20" w:firstLine="440"/>
        <w:jc w:val="both"/>
      </w:pPr>
      <w:r>
        <w:t xml:space="preserve">Руководствуясь Постановлением Правительства Иркутской области от </w:t>
      </w:r>
      <w:r w:rsidR="004F36D2">
        <w:t>28 декабря 2017  года №900</w:t>
      </w:r>
      <w:r>
        <w:t>-пп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 59 Устава Катарбейского муниципального образования, Дума Катарбейского муниципального образования</w:t>
      </w:r>
    </w:p>
    <w:p w:rsidR="0044575F" w:rsidRDefault="00A04B82">
      <w:pPr>
        <w:pStyle w:val="20"/>
        <w:shd w:val="clear" w:color="auto" w:fill="auto"/>
        <w:spacing w:after="388" w:line="230" w:lineRule="exact"/>
        <w:ind w:left="1320"/>
        <w:jc w:val="left"/>
      </w:pPr>
      <w:r>
        <w:t>РЕШИЛА:</w:t>
      </w:r>
    </w:p>
    <w:p w:rsidR="0044575F" w:rsidRDefault="00A04B82">
      <w:pPr>
        <w:pStyle w:val="22"/>
        <w:numPr>
          <w:ilvl w:val="0"/>
          <w:numId w:val="1"/>
        </w:numPr>
        <w:shd w:val="clear" w:color="auto" w:fill="auto"/>
        <w:tabs>
          <w:tab w:val="left" w:pos="399"/>
        </w:tabs>
        <w:ind w:left="40" w:firstLine="0"/>
        <w:jc w:val="both"/>
      </w:pPr>
      <w:r>
        <w:t>Внести изменение в Положение об оплате труда главы Катарбейского муниципального</w:t>
      </w:r>
    </w:p>
    <w:p w:rsidR="005B2EC3" w:rsidRDefault="00A04B82" w:rsidP="005B2EC3">
      <w:pPr>
        <w:pStyle w:val="22"/>
        <w:shd w:val="clear" w:color="auto" w:fill="auto"/>
        <w:tabs>
          <w:tab w:val="left" w:pos="5065"/>
        </w:tabs>
        <w:ind w:left="500" w:right="20" w:firstLine="0"/>
        <w:jc w:val="both"/>
      </w:pPr>
      <w:r>
        <w:t xml:space="preserve">образования, утвержденного решением Думы от </w:t>
      </w:r>
      <w:r w:rsidR="004F36D2">
        <w:t>24</w:t>
      </w:r>
      <w:r>
        <w:t xml:space="preserve"> </w:t>
      </w:r>
      <w:r w:rsidR="004F36D2">
        <w:t>апреля  2014 года № 49: в п.п.2.3</w:t>
      </w:r>
      <w:r>
        <w:t>. раздела 2 слова: «</w:t>
      </w:r>
      <w:r w:rsidR="004F36D2">
        <w:t xml:space="preserve">Ежемесячное денежное поощрение главы составляет </w:t>
      </w:r>
      <w:r w:rsidR="004F36D2">
        <w:rPr>
          <w:rStyle w:val="a5"/>
        </w:rPr>
        <w:t xml:space="preserve">2,24 (14963,20 </w:t>
      </w:r>
      <w:r w:rsidR="004F36D2" w:rsidRPr="005B2EC3">
        <w:rPr>
          <w:rStyle w:val="11"/>
          <w:b/>
        </w:rPr>
        <w:t>рублей</w:t>
      </w:r>
      <w:r w:rsidR="004F36D2">
        <w:rPr>
          <w:rStyle w:val="11"/>
        </w:rPr>
        <w:t>)</w:t>
      </w:r>
      <w:r w:rsidR="004F36D2">
        <w:t xml:space="preserve"> ежемесячных денежных вознаграждений</w:t>
      </w:r>
      <w:r>
        <w:rPr>
          <w:rStyle w:val="a6"/>
        </w:rPr>
        <w:t xml:space="preserve">» </w:t>
      </w:r>
      <w:r>
        <w:t>заменить на «</w:t>
      </w:r>
      <w:r w:rsidR="004F36D2">
        <w:t xml:space="preserve">Ежемесячное денежное поощрение главы составляет </w:t>
      </w:r>
      <w:r w:rsidR="004F36D2">
        <w:rPr>
          <w:rStyle w:val="a5"/>
        </w:rPr>
        <w:t>2,31 (15430</w:t>
      </w:r>
      <w:r w:rsidR="004F36D2">
        <w:rPr>
          <w:rStyle w:val="a5"/>
        </w:rPr>
        <w:t>,</w:t>
      </w:r>
      <w:r w:rsidR="004F36D2">
        <w:rPr>
          <w:rStyle w:val="a5"/>
        </w:rPr>
        <w:t>80</w:t>
      </w:r>
      <w:r w:rsidR="004F36D2">
        <w:rPr>
          <w:rStyle w:val="a5"/>
        </w:rPr>
        <w:t xml:space="preserve"> </w:t>
      </w:r>
      <w:r w:rsidR="004F36D2" w:rsidRPr="005B2EC3">
        <w:rPr>
          <w:rStyle w:val="11"/>
          <w:b/>
        </w:rPr>
        <w:t>рублей</w:t>
      </w:r>
      <w:r w:rsidR="004F36D2">
        <w:rPr>
          <w:rStyle w:val="11"/>
        </w:rPr>
        <w:t>)</w:t>
      </w:r>
      <w:r w:rsidR="004F36D2">
        <w:t xml:space="preserve"> ежемесячных денежных вознаграждений</w:t>
      </w:r>
      <w:r>
        <w:t xml:space="preserve">»; </w:t>
      </w:r>
    </w:p>
    <w:p w:rsidR="004F36D2" w:rsidRDefault="004F36D2" w:rsidP="005B2EC3">
      <w:pPr>
        <w:pStyle w:val="22"/>
        <w:shd w:val="clear" w:color="auto" w:fill="auto"/>
        <w:tabs>
          <w:tab w:val="left" w:pos="5065"/>
        </w:tabs>
        <w:ind w:left="500" w:right="20" w:firstLine="0"/>
        <w:jc w:val="both"/>
      </w:pPr>
    </w:p>
    <w:p w:rsidR="0044575F" w:rsidRDefault="00A04B82">
      <w:pPr>
        <w:pStyle w:val="22"/>
        <w:numPr>
          <w:ilvl w:val="0"/>
          <w:numId w:val="1"/>
        </w:numPr>
        <w:shd w:val="clear" w:color="auto" w:fill="auto"/>
        <w:tabs>
          <w:tab w:val="left" w:pos="399"/>
        </w:tabs>
        <w:spacing w:after="206" w:line="230" w:lineRule="exact"/>
        <w:ind w:left="40" w:firstLine="0"/>
        <w:jc w:val="both"/>
      </w:pPr>
      <w:r>
        <w:t xml:space="preserve">Настоящее решение </w:t>
      </w:r>
      <w:r w:rsidR="004F36D2">
        <w:t>вступает в силу с 01 января 2018</w:t>
      </w:r>
      <w:r>
        <w:t xml:space="preserve"> года.</w:t>
      </w:r>
    </w:p>
    <w:p w:rsidR="0044575F" w:rsidRDefault="00A04B82">
      <w:pPr>
        <w:pStyle w:val="22"/>
        <w:numPr>
          <w:ilvl w:val="0"/>
          <w:numId w:val="1"/>
        </w:numPr>
        <w:shd w:val="clear" w:color="auto" w:fill="auto"/>
        <w:tabs>
          <w:tab w:val="left" w:pos="399"/>
        </w:tabs>
        <w:spacing w:after="163" w:line="283" w:lineRule="exact"/>
        <w:ind w:left="500" w:right="20"/>
      </w:pPr>
      <w:r>
        <w:t>Настоящее решение опубликовать в печатном средстве массовой информации «Вестник Катарбейского сельского поселения».</w:t>
      </w:r>
    </w:p>
    <w:p w:rsidR="006876D1" w:rsidRDefault="006876D1">
      <w:pPr>
        <w:pStyle w:val="22"/>
        <w:shd w:val="clear" w:color="auto" w:fill="auto"/>
        <w:spacing w:line="230" w:lineRule="exact"/>
        <w:ind w:left="40" w:firstLine="0"/>
        <w:jc w:val="both"/>
      </w:pPr>
    </w:p>
    <w:p w:rsidR="006876D1" w:rsidRDefault="006876D1">
      <w:pPr>
        <w:pStyle w:val="22"/>
        <w:shd w:val="clear" w:color="auto" w:fill="auto"/>
        <w:spacing w:line="230" w:lineRule="exact"/>
        <w:ind w:left="40" w:firstLine="0"/>
        <w:jc w:val="both"/>
      </w:pPr>
    </w:p>
    <w:p w:rsidR="006876D1" w:rsidRDefault="006876D1">
      <w:pPr>
        <w:pStyle w:val="22"/>
        <w:shd w:val="clear" w:color="auto" w:fill="auto"/>
        <w:spacing w:line="230" w:lineRule="exact"/>
        <w:ind w:left="40" w:firstLine="0"/>
        <w:jc w:val="both"/>
      </w:pPr>
    </w:p>
    <w:p w:rsidR="006876D1" w:rsidRDefault="006876D1">
      <w:pPr>
        <w:pStyle w:val="22"/>
        <w:shd w:val="clear" w:color="auto" w:fill="auto"/>
        <w:spacing w:line="230" w:lineRule="exact"/>
        <w:ind w:left="40" w:firstLine="0"/>
        <w:jc w:val="both"/>
      </w:pPr>
    </w:p>
    <w:p w:rsidR="006876D1" w:rsidRDefault="006876D1">
      <w:pPr>
        <w:pStyle w:val="22"/>
        <w:shd w:val="clear" w:color="auto" w:fill="auto"/>
        <w:spacing w:line="230" w:lineRule="exact"/>
        <w:ind w:left="40" w:firstLine="0"/>
        <w:jc w:val="both"/>
      </w:pPr>
    </w:p>
    <w:p w:rsidR="006876D1" w:rsidRDefault="006876D1">
      <w:pPr>
        <w:pStyle w:val="22"/>
        <w:shd w:val="clear" w:color="auto" w:fill="auto"/>
        <w:spacing w:line="230" w:lineRule="exact"/>
        <w:ind w:left="40" w:firstLine="0"/>
        <w:jc w:val="both"/>
      </w:pPr>
    </w:p>
    <w:p w:rsidR="0044575F" w:rsidRDefault="006876D1">
      <w:pPr>
        <w:pStyle w:val="22"/>
        <w:shd w:val="clear" w:color="auto" w:fill="auto"/>
        <w:spacing w:line="230" w:lineRule="exact"/>
        <w:ind w:left="40" w:firstLine="0"/>
        <w:jc w:val="both"/>
      </w:pPr>
      <w:r>
        <w:t>Глава Катарбейского муниципального образования</w:t>
      </w:r>
      <w:r>
        <w:tab/>
      </w:r>
      <w:r>
        <w:tab/>
      </w:r>
      <w:r>
        <w:tab/>
      </w:r>
      <w:r>
        <w:tab/>
        <w:t>А.А.Криворотов</w:t>
      </w:r>
      <w:r w:rsidR="00A04B82">
        <w:br w:type="page"/>
      </w:r>
    </w:p>
    <w:p w:rsidR="0044575F" w:rsidRDefault="00A04B82">
      <w:pPr>
        <w:pStyle w:val="22"/>
        <w:shd w:val="clear" w:color="auto" w:fill="auto"/>
        <w:spacing w:after="176"/>
        <w:ind w:left="6880" w:right="60" w:firstLine="0"/>
        <w:jc w:val="right"/>
      </w:pPr>
      <w:r>
        <w:lastRenderedPageBreak/>
        <w:t>УТВЕРЖДЕНО: решением Думы Катарбейского муниципального образов</w:t>
      </w:r>
      <w:r w:rsidR="004F36D2">
        <w:t>ания от 15 января 2018 года № 15</w:t>
      </w:r>
    </w:p>
    <w:p w:rsidR="004F36D2" w:rsidRDefault="00A04B82">
      <w:pPr>
        <w:pStyle w:val="20"/>
        <w:shd w:val="clear" w:color="auto" w:fill="auto"/>
        <w:spacing w:after="0" w:line="278" w:lineRule="exact"/>
        <w:ind w:right="160"/>
      </w:pPr>
      <w:r>
        <w:t xml:space="preserve">ПОЛОЖЕНИЕ </w:t>
      </w:r>
    </w:p>
    <w:p w:rsidR="0044575F" w:rsidRDefault="00A04B82">
      <w:pPr>
        <w:pStyle w:val="20"/>
        <w:shd w:val="clear" w:color="auto" w:fill="auto"/>
        <w:spacing w:after="0" w:line="278" w:lineRule="exact"/>
        <w:ind w:right="160"/>
      </w:pPr>
      <w:r>
        <w:t>об оплате труда главы Катарбейского муниципального образования</w:t>
      </w:r>
    </w:p>
    <w:p w:rsidR="0044575F" w:rsidRDefault="00A04B82">
      <w:pPr>
        <w:pStyle w:val="22"/>
        <w:shd w:val="clear" w:color="auto" w:fill="auto"/>
        <w:spacing w:after="192" w:line="230" w:lineRule="exact"/>
        <w:ind w:right="160" w:firstLine="0"/>
        <w:jc w:val="center"/>
      </w:pPr>
      <w:r>
        <w:t>(изменения от</w:t>
      </w:r>
      <w:r w:rsidR="004F36D2">
        <w:t xml:space="preserve"> 15 </w:t>
      </w:r>
      <w:r>
        <w:t xml:space="preserve"> </w:t>
      </w:r>
      <w:r w:rsidR="004F36D2">
        <w:t xml:space="preserve">января 2018 </w:t>
      </w:r>
      <w:r>
        <w:t xml:space="preserve"> года по решению Думы № </w:t>
      </w:r>
      <w:r w:rsidR="004F36D2">
        <w:t>15</w:t>
      </w:r>
      <w:r>
        <w:t>)</w:t>
      </w:r>
    </w:p>
    <w:p w:rsidR="0044575F" w:rsidRDefault="00A04B82">
      <w:pPr>
        <w:pStyle w:val="22"/>
        <w:shd w:val="clear" w:color="auto" w:fill="auto"/>
        <w:spacing w:after="186" w:line="230" w:lineRule="exact"/>
        <w:ind w:right="160" w:firstLine="0"/>
        <w:jc w:val="center"/>
      </w:pPr>
      <w:r>
        <w:t>1. ОБЩИЕ ПОЛОЖЕНИЯ</w:t>
      </w:r>
    </w:p>
    <w:p w:rsidR="0044575F" w:rsidRDefault="00A04B82">
      <w:pPr>
        <w:pStyle w:val="22"/>
        <w:numPr>
          <w:ilvl w:val="0"/>
          <w:numId w:val="2"/>
        </w:numPr>
        <w:shd w:val="clear" w:color="auto" w:fill="auto"/>
        <w:tabs>
          <w:tab w:val="left" w:pos="1035"/>
        </w:tabs>
        <w:ind w:left="40" w:right="60" w:firstLine="540"/>
        <w:jc w:val="both"/>
      </w:pPr>
      <w:r>
        <w:t>Настоящее Положение устанавливает порядок оплаты труда и формирования фонда оплаты труда главы Катарбейского муниципального образования (далее — глава).</w:t>
      </w:r>
    </w:p>
    <w:p w:rsidR="0044575F" w:rsidRDefault="00A04B82">
      <w:pPr>
        <w:pStyle w:val="22"/>
        <w:numPr>
          <w:ilvl w:val="0"/>
          <w:numId w:val="2"/>
        </w:numPr>
        <w:shd w:val="clear" w:color="auto" w:fill="auto"/>
        <w:tabs>
          <w:tab w:val="left" w:pos="1035"/>
        </w:tabs>
        <w:ind w:left="40" w:right="60" w:firstLine="540"/>
        <w:jc w:val="both"/>
      </w:pPr>
      <w:r>
        <w:t xml:space="preserve">Положение разработано в соответствии с п. 4 ст. 86 Бюджетного кодекса Российской Федерации, ч. 2 ст. 53 Федерального закона от 06.10.2003г. № 131-ФЭ «Об общих принципах организации местного самоуправления в Российской Федерации», ст.ст. 4, 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w:t>
      </w:r>
      <w:r w:rsidR="00C270EB">
        <w:t>28</w:t>
      </w:r>
      <w:r>
        <w:t xml:space="preserve"> </w:t>
      </w:r>
      <w:r w:rsidR="00C270EB">
        <w:t>января 2017</w:t>
      </w:r>
      <w:r>
        <w:t xml:space="preserve"> года № </w:t>
      </w:r>
      <w:r w:rsidR="00C270EB">
        <w:t>900</w:t>
      </w:r>
      <w:bookmarkStart w:id="0" w:name="_GoBack"/>
      <w:bookmarkEnd w:id="0"/>
      <w:r>
        <w:t>-пп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44575F" w:rsidRDefault="00A04B82">
      <w:pPr>
        <w:pStyle w:val="22"/>
        <w:numPr>
          <w:ilvl w:val="0"/>
          <w:numId w:val="2"/>
        </w:numPr>
        <w:shd w:val="clear" w:color="auto" w:fill="auto"/>
        <w:tabs>
          <w:tab w:val="left" w:pos="1035"/>
        </w:tabs>
        <w:spacing w:after="176"/>
        <w:ind w:left="40" w:right="60" w:firstLine="540"/>
        <w:jc w:val="both"/>
      </w:pPr>
      <w:r>
        <w:t>Источником финансирования оплаты труда главы являются средства бюджета Катарбейского муниципального образования.</w:t>
      </w:r>
    </w:p>
    <w:p w:rsidR="0044575F" w:rsidRDefault="00A04B82">
      <w:pPr>
        <w:pStyle w:val="22"/>
        <w:numPr>
          <w:ilvl w:val="0"/>
          <w:numId w:val="3"/>
        </w:numPr>
        <w:shd w:val="clear" w:color="auto" w:fill="auto"/>
        <w:tabs>
          <w:tab w:val="left" w:pos="3801"/>
        </w:tabs>
        <w:spacing w:after="184" w:line="278" w:lineRule="exact"/>
        <w:ind w:left="1900" w:right="1900" w:firstLine="1560"/>
      </w:pPr>
      <w:r>
        <w:t>ОПЛАТА ТРУДА ГЛАВЫ КАТАРБЕЙСКОГО МУНИЦИПАЛЬНОГО ОБРАЗОВАНИЯ</w:t>
      </w:r>
    </w:p>
    <w:p w:rsidR="0044575F" w:rsidRDefault="00A04B82">
      <w:pPr>
        <w:pStyle w:val="22"/>
        <w:numPr>
          <w:ilvl w:val="1"/>
          <w:numId w:val="3"/>
        </w:numPr>
        <w:shd w:val="clear" w:color="auto" w:fill="auto"/>
        <w:tabs>
          <w:tab w:val="left" w:pos="1035"/>
        </w:tabs>
        <w:ind w:left="40" w:right="60" w:firstLine="540"/>
        <w:jc w:val="both"/>
      </w:pPr>
      <w:r>
        <w:t>Оплата труда главы производится в виде ежемесячного денежного вознаграждения, а также ежемесячного денежного поощрения и иных дополнительных выплат.</w:t>
      </w:r>
    </w:p>
    <w:p w:rsidR="0044575F" w:rsidRDefault="00A04B82">
      <w:pPr>
        <w:pStyle w:val="22"/>
        <w:numPr>
          <w:ilvl w:val="1"/>
          <w:numId w:val="3"/>
        </w:numPr>
        <w:shd w:val="clear" w:color="auto" w:fill="auto"/>
        <w:tabs>
          <w:tab w:val="left" w:pos="1035"/>
        </w:tabs>
        <w:ind w:left="40" w:firstLine="540"/>
        <w:jc w:val="both"/>
      </w:pPr>
      <w:r>
        <w:t xml:space="preserve">Ежемесячное денежное вознаграждение главы составляет </w:t>
      </w:r>
      <w:r w:rsidRPr="005B2EC3">
        <w:rPr>
          <w:rStyle w:val="11"/>
          <w:b/>
        </w:rPr>
        <w:t>6680</w:t>
      </w:r>
      <w:r>
        <w:rPr>
          <w:rStyle w:val="11"/>
        </w:rPr>
        <w:t xml:space="preserve"> </w:t>
      </w:r>
      <w:r w:rsidRPr="005B2EC3">
        <w:rPr>
          <w:rStyle w:val="11"/>
          <w:u w:val="none"/>
        </w:rPr>
        <w:t>р</w:t>
      </w:r>
      <w:r w:rsidRPr="005B2EC3">
        <w:t>у</w:t>
      </w:r>
      <w:r>
        <w:t>блей.</w:t>
      </w:r>
    </w:p>
    <w:p w:rsidR="0044575F" w:rsidRDefault="004F36D2">
      <w:pPr>
        <w:pStyle w:val="22"/>
        <w:numPr>
          <w:ilvl w:val="1"/>
          <w:numId w:val="3"/>
        </w:numPr>
        <w:shd w:val="clear" w:color="auto" w:fill="auto"/>
        <w:tabs>
          <w:tab w:val="left" w:pos="1035"/>
        </w:tabs>
        <w:ind w:left="40" w:right="60" w:firstLine="540"/>
        <w:jc w:val="both"/>
      </w:pPr>
      <w:r>
        <w:t xml:space="preserve">Ежемесячное денежное поощрение главы составляет </w:t>
      </w:r>
      <w:r>
        <w:rPr>
          <w:rStyle w:val="a5"/>
        </w:rPr>
        <w:t xml:space="preserve">2,31 (15430,80 </w:t>
      </w:r>
      <w:r w:rsidRPr="005B2EC3">
        <w:rPr>
          <w:rStyle w:val="11"/>
          <w:b/>
        </w:rPr>
        <w:t>рублей</w:t>
      </w:r>
      <w:r>
        <w:rPr>
          <w:rStyle w:val="11"/>
        </w:rPr>
        <w:t>)</w:t>
      </w:r>
      <w:r>
        <w:t xml:space="preserve"> ежемесячных денежных вознаграждений</w:t>
      </w:r>
      <w:r w:rsidR="00A04B82">
        <w:t>.</w:t>
      </w:r>
    </w:p>
    <w:p w:rsidR="0044575F" w:rsidRDefault="00A04B82">
      <w:pPr>
        <w:pStyle w:val="22"/>
        <w:numPr>
          <w:ilvl w:val="1"/>
          <w:numId w:val="3"/>
        </w:numPr>
        <w:shd w:val="clear" w:color="auto" w:fill="auto"/>
        <w:tabs>
          <w:tab w:val="left" w:pos="1035"/>
        </w:tabs>
        <w:ind w:left="40" w:firstLine="540"/>
        <w:jc w:val="both"/>
      </w:pPr>
      <w:r>
        <w:t>Оплата труда главы включает в себя следующие дополнительные выплаты:</w:t>
      </w:r>
    </w:p>
    <w:p w:rsidR="0044575F" w:rsidRDefault="00A04B82">
      <w:pPr>
        <w:pStyle w:val="22"/>
        <w:numPr>
          <w:ilvl w:val="0"/>
          <w:numId w:val="4"/>
        </w:numPr>
        <w:shd w:val="clear" w:color="auto" w:fill="auto"/>
        <w:tabs>
          <w:tab w:val="left" w:pos="1035"/>
        </w:tabs>
        <w:ind w:left="40" w:right="60" w:firstLine="540"/>
        <w:jc w:val="both"/>
      </w:pPr>
      <w:r>
        <w:t>ежемесячную надбавку за работу со сведениями, составляющими государственную тайну, - в размере 15% ежемесячного денежного вознаграждения;</w:t>
      </w:r>
    </w:p>
    <w:p w:rsidR="0044575F" w:rsidRDefault="00A04B82">
      <w:pPr>
        <w:pStyle w:val="22"/>
        <w:numPr>
          <w:ilvl w:val="0"/>
          <w:numId w:val="4"/>
        </w:numPr>
        <w:shd w:val="clear" w:color="auto" w:fill="auto"/>
        <w:tabs>
          <w:tab w:val="left" w:pos="1035"/>
        </w:tabs>
        <w:ind w:left="40" w:firstLine="540"/>
        <w:jc w:val="both"/>
      </w:pPr>
      <w:r>
        <w:t>единовременную выплату к ежегодному оплачиваемому отпуску в размере</w:t>
      </w:r>
    </w:p>
    <w:p w:rsidR="0044575F" w:rsidRDefault="00A04B82">
      <w:pPr>
        <w:pStyle w:val="22"/>
        <w:shd w:val="clear" w:color="auto" w:fill="auto"/>
        <w:ind w:left="40" w:firstLine="540"/>
        <w:jc w:val="both"/>
      </w:pPr>
      <w:r>
        <w:t>двухмесячного денежного вознаграждения.</w:t>
      </w:r>
    </w:p>
    <w:p w:rsidR="0044575F" w:rsidRDefault="00A04B82">
      <w:pPr>
        <w:pStyle w:val="22"/>
        <w:numPr>
          <w:ilvl w:val="1"/>
          <w:numId w:val="4"/>
        </w:numPr>
        <w:shd w:val="clear" w:color="auto" w:fill="auto"/>
        <w:tabs>
          <w:tab w:val="left" w:pos="1035"/>
        </w:tabs>
        <w:ind w:left="40" w:firstLine="540"/>
        <w:jc w:val="both"/>
      </w:pPr>
      <w:r>
        <w:t>В случае экономии фонда оплаты труда в декабре текущего календарного года главе</w:t>
      </w:r>
    </w:p>
    <w:p w:rsidR="0044575F" w:rsidRDefault="00A04B82">
      <w:pPr>
        <w:pStyle w:val="22"/>
        <w:shd w:val="clear" w:color="auto" w:fill="auto"/>
        <w:ind w:left="40" w:firstLine="540"/>
        <w:jc w:val="both"/>
      </w:pPr>
      <w:r>
        <w:t>может быть выплачена премия на основании решения Думы Катарбейского</w:t>
      </w:r>
    </w:p>
    <w:p w:rsidR="0044575F" w:rsidRDefault="00A04B82">
      <w:pPr>
        <w:pStyle w:val="22"/>
        <w:shd w:val="clear" w:color="auto" w:fill="auto"/>
        <w:ind w:left="40" w:firstLine="540"/>
        <w:jc w:val="both"/>
      </w:pPr>
      <w:r>
        <w:t>муниципального образования.</w:t>
      </w:r>
    </w:p>
    <w:p w:rsidR="0044575F" w:rsidRDefault="00A04B82">
      <w:pPr>
        <w:pStyle w:val="22"/>
        <w:numPr>
          <w:ilvl w:val="1"/>
          <w:numId w:val="4"/>
        </w:numPr>
        <w:shd w:val="clear" w:color="auto" w:fill="auto"/>
        <w:tabs>
          <w:tab w:val="left" w:pos="1035"/>
        </w:tabs>
        <w:ind w:left="40" w:right="60" w:firstLine="540"/>
        <w:jc w:val="both"/>
      </w:pPr>
      <w:r>
        <w:t>Увеличение (индексация) оплаты труда главы производится в соответствии с федеральным и областным законодательством.</w:t>
      </w:r>
    </w:p>
    <w:p w:rsidR="0044575F" w:rsidRDefault="00A04B82">
      <w:pPr>
        <w:pStyle w:val="22"/>
        <w:numPr>
          <w:ilvl w:val="1"/>
          <w:numId w:val="4"/>
        </w:numPr>
        <w:shd w:val="clear" w:color="auto" w:fill="auto"/>
        <w:tabs>
          <w:tab w:val="left" w:pos="1035"/>
        </w:tabs>
        <w:spacing w:after="215"/>
        <w:ind w:left="40" w:right="60" w:firstLine="540"/>
        <w:jc w:val="both"/>
      </w:pPr>
      <w:r>
        <w:t>К оплате труда главы устанавливаются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44575F" w:rsidRDefault="00A04B82">
      <w:pPr>
        <w:pStyle w:val="22"/>
        <w:numPr>
          <w:ilvl w:val="0"/>
          <w:numId w:val="3"/>
        </w:numPr>
        <w:shd w:val="clear" w:color="auto" w:fill="auto"/>
        <w:tabs>
          <w:tab w:val="left" w:pos="2702"/>
        </w:tabs>
        <w:spacing w:after="149" w:line="230" w:lineRule="exact"/>
        <w:ind w:left="2400" w:firstLine="0"/>
        <w:jc w:val="both"/>
      </w:pPr>
      <w:r>
        <w:t>ФОРМИРОВАНИЕ ФОНДА ОПЛАТЫ ТРУДА</w:t>
      </w:r>
    </w:p>
    <w:p w:rsidR="0044575F" w:rsidRDefault="00A04B82">
      <w:pPr>
        <w:pStyle w:val="22"/>
        <w:numPr>
          <w:ilvl w:val="1"/>
          <w:numId w:val="3"/>
        </w:numPr>
        <w:shd w:val="clear" w:color="auto" w:fill="auto"/>
        <w:tabs>
          <w:tab w:val="left" w:pos="1035"/>
        </w:tabs>
        <w:spacing w:line="278" w:lineRule="exact"/>
        <w:ind w:left="40" w:right="60" w:firstLine="540"/>
        <w:jc w:val="both"/>
      </w:pPr>
      <w:r>
        <w:t>Размер оплаты труда главы не может превышать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установленного Правительством Иркутской области.</w:t>
      </w:r>
    </w:p>
    <w:p w:rsidR="0044575F" w:rsidRDefault="00A04B82">
      <w:pPr>
        <w:pStyle w:val="22"/>
        <w:numPr>
          <w:ilvl w:val="1"/>
          <w:numId w:val="3"/>
        </w:numPr>
        <w:shd w:val="clear" w:color="auto" w:fill="auto"/>
        <w:tabs>
          <w:tab w:val="left" w:pos="1035"/>
        </w:tabs>
        <w:spacing w:line="278" w:lineRule="exact"/>
        <w:ind w:left="40" w:right="60" w:firstLine="540"/>
        <w:jc w:val="both"/>
      </w:pPr>
      <w:r>
        <w:t>Фонд оплаты труда главы в расчете на календарный год формируется в соответствии с настоящим положением, с учетом районного коэффициента и процентной надбавки за работу в южных районах Иркутской области в соответствии с федеральным и областным законодательством.</w:t>
      </w:r>
    </w:p>
    <w:sectPr w:rsidR="0044575F" w:rsidSect="0044575F">
      <w:type w:val="continuous"/>
      <w:pgSz w:w="11909" w:h="16838"/>
      <w:pgMar w:top="746" w:right="936" w:bottom="746" w:left="9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DC" w:rsidRDefault="004A51DC" w:rsidP="0044575F">
      <w:r>
        <w:separator/>
      </w:r>
    </w:p>
  </w:endnote>
  <w:endnote w:type="continuationSeparator" w:id="0">
    <w:p w:rsidR="004A51DC" w:rsidRDefault="004A51DC" w:rsidP="0044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DC" w:rsidRDefault="004A51DC"/>
  </w:footnote>
  <w:footnote w:type="continuationSeparator" w:id="0">
    <w:p w:rsidR="004A51DC" w:rsidRDefault="004A51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5E8F"/>
    <w:multiLevelType w:val="multilevel"/>
    <w:tmpl w:val="A43C0C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A60D0A"/>
    <w:multiLevelType w:val="multilevel"/>
    <w:tmpl w:val="24369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6D0E39"/>
    <w:multiLevelType w:val="multilevel"/>
    <w:tmpl w:val="A4B666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A16ADA"/>
    <w:multiLevelType w:val="multilevel"/>
    <w:tmpl w:val="16226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5F"/>
    <w:rsid w:val="00132A64"/>
    <w:rsid w:val="00341742"/>
    <w:rsid w:val="0044575F"/>
    <w:rsid w:val="004A51DC"/>
    <w:rsid w:val="004F36D2"/>
    <w:rsid w:val="005B2EC3"/>
    <w:rsid w:val="006876D1"/>
    <w:rsid w:val="00A04B82"/>
    <w:rsid w:val="00C270EB"/>
    <w:rsid w:val="00D10A68"/>
    <w:rsid w:val="00F3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D3C8F-2C37-4A12-BB4F-ED1B097B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57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575F"/>
    <w:rPr>
      <w:color w:val="0066CC"/>
      <w:u w:val="single"/>
    </w:rPr>
  </w:style>
  <w:style w:type="character" w:customStyle="1" w:styleId="2">
    <w:name w:val="Основной текст (2)_"/>
    <w:basedOn w:val="a0"/>
    <w:link w:val="20"/>
    <w:rsid w:val="0044575F"/>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 Малые прописные"/>
    <w:basedOn w:val="2"/>
    <w:rsid w:val="0044575F"/>
    <w:rPr>
      <w:rFonts w:ascii="Times New Roman" w:eastAsia="Times New Roman" w:hAnsi="Times New Roman" w:cs="Times New Roman"/>
      <w:b/>
      <w:bCs/>
      <w:i w:val="0"/>
      <w:iCs w:val="0"/>
      <w:smallCaps/>
      <w:strike w:val="0"/>
      <w:color w:val="000000"/>
      <w:spacing w:val="0"/>
      <w:w w:val="100"/>
      <w:position w:val="0"/>
      <w:sz w:val="23"/>
      <w:szCs w:val="23"/>
      <w:u w:val="none"/>
      <w:lang w:val="ru-RU"/>
    </w:rPr>
  </w:style>
  <w:style w:type="character" w:customStyle="1" w:styleId="1">
    <w:name w:val="Заголовок №1_"/>
    <w:basedOn w:val="a0"/>
    <w:link w:val="10"/>
    <w:rsid w:val="0044575F"/>
    <w:rPr>
      <w:rFonts w:ascii="Times New Roman" w:eastAsia="Times New Roman" w:hAnsi="Times New Roman" w:cs="Times New Roman"/>
      <w:b/>
      <w:bCs/>
      <w:i w:val="0"/>
      <w:iCs w:val="0"/>
      <w:smallCaps w:val="0"/>
      <w:strike w:val="0"/>
      <w:sz w:val="31"/>
      <w:szCs w:val="31"/>
      <w:u w:val="none"/>
    </w:rPr>
  </w:style>
  <w:style w:type="character" w:customStyle="1" w:styleId="Exact">
    <w:name w:val="Основной текст Exact"/>
    <w:basedOn w:val="a0"/>
    <w:rsid w:val="004457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4">
    <w:name w:val="Основной текст_"/>
    <w:basedOn w:val="a0"/>
    <w:link w:val="22"/>
    <w:rsid w:val="0044575F"/>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44575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6">
    <w:name w:val="Основной текст + Полужирный"/>
    <w:basedOn w:val="a4"/>
    <w:rsid w:val="0044575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4"/>
    <w:rsid w:val="0044575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rsid w:val="0044575F"/>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44575F"/>
    <w:pPr>
      <w:shd w:val="clear" w:color="auto" w:fill="FFFFFF"/>
      <w:spacing w:before="60" w:line="0" w:lineRule="atLeast"/>
      <w:jc w:val="center"/>
      <w:outlineLvl w:val="0"/>
    </w:pPr>
    <w:rPr>
      <w:rFonts w:ascii="Times New Roman" w:eastAsia="Times New Roman" w:hAnsi="Times New Roman" w:cs="Times New Roman"/>
      <w:b/>
      <w:bCs/>
      <w:sz w:val="31"/>
      <w:szCs w:val="31"/>
    </w:rPr>
  </w:style>
  <w:style w:type="paragraph" w:customStyle="1" w:styleId="22">
    <w:name w:val="Основной текст2"/>
    <w:basedOn w:val="a"/>
    <w:link w:val="a4"/>
    <w:rsid w:val="0044575F"/>
    <w:pPr>
      <w:shd w:val="clear" w:color="auto" w:fill="FFFFFF"/>
      <w:spacing w:line="274" w:lineRule="exact"/>
      <w:ind w:hanging="440"/>
    </w:pPr>
    <w:rPr>
      <w:rFonts w:ascii="Times New Roman" w:eastAsia="Times New Roman" w:hAnsi="Times New Roman" w:cs="Times New Roman"/>
      <w:sz w:val="23"/>
      <w:szCs w:val="23"/>
    </w:rPr>
  </w:style>
  <w:style w:type="paragraph" w:styleId="a7">
    <w:name w:val="Balloon Text"/>
    <w:basedOn w:val="a"/>
    <w:link w:val="a8"/>
    <w:uiPriority w:val="99"/>
    <w:semiHidden/>
    <w:unhideWhenUsed/>
    <w:rsid w:val="00C270EB"/>
    <w:rPr>
      <w:rFonts w:ascii="Segoe UI" w:hAnsi="Segoe UI" w:cs="Segoe UI"/>
      <w:sz w:val="18"/>
      <w:szCs w:val="18"/>
    </w:rPr>
  </w:style>
  <w:style w:type="character" w:customStyle="1" w:styleId="a8">
    <w:name w:val="Текст выноски Знак"/>
    <w:basedOn w:val="a0"/>
    <w:link w:val="a7"/>
    <w:uiPriority w:val="99"/>
    <w:semiHidden/>
    <w:rsid w:val="00C270E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Катарбей2</dc:creator>
  <cp:lastModifiedBy>Катарбей2</cp:lastModifiedBy>
  <cp:revision>4</cp:revision>
  <cp:lastPrinted>2018-01-30T04:38:00Z</cp:lastPrinted>
  <dcterms:created xsi:type="dcterms:W3CDTF">2018-01-25T07:34:00Z</dcterms:created>
  <dcterms:modified xsi:type="dcterms:W3CDTF">2018-01-30T04:40:00Z</dcterms:modified>
</cp:coreProperties>
</file>