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0" w:rsidRDefault="0093699B" w:rsidP="00936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3699B" w:rsidRDefault="0093699B" w:rsidP="00936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экспертизы действующих нормативных правовых актов и иных документов в целях выявления в них положений, способствующих созданию условий для проявления коррупции</w:t>
      </w:r>
    </w:p>
    <w:p w:rsidR="0093699B" w:rsidRDefault="0093699B" w:rsidP="00936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Главой Катарбейского муниципального образования в соответствии с Федеральным законом от 25.12.2008 года № 273-ФЗ «О противодействии коррупции», с Положением об экспертизе муниципальных правовых актов и проектов правовых актов на коррупциогенность, утвержденным постановлением администрации Катарбейского муниципального образования от 18.12.2009 года № 19</w:t>
      </w:r>
      <w:r w:rsidR="00FF3F2E">
        <w:rPr>
          <w:rFonts w:ascii="Times New Roman" w:hAnsi="Times New Roman" w:cs="Times New Roman"/>
          <w:sz w:val="24"/>
          <w:szCs w:val="24"/>
        </w:rPr>
        <w:t xml:space="preserve">, постановлением № 61 от 02.09.2013 года «Об утверждении порядка проведения антикоррупционной экспертизы нормативных правовых актов и проектов нормативных правовых актов администрации и главы Катарбейского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проведена экспертиза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9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F5C82">
        <w:rPr>
          <w:rFonts w:ascii="Times New Roman" w:hAnsi="Times New Roman" w:cs="Times New Roman"/>
          <w:b/>
          <w:sz w:val="24"/>
          <w:szCs w:val="24"/>
        </w:rPr>
        <w:t>84</w:t>
      </w:r>
      <w:r w:rsidRPr="0093699B">
        <w:rPr>
          <w:rFonts w:ascii="Times New Roman" w:hAnsi="Times New Roman" w:cs="Times New Roman"/>
          <w:b/>
          <w:sz w:val="24"/>
          <w:szCs w:val="24"/>
        </w:rPr>
        <w:t xml:space="preserve"> МНПА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93699B">
        <w:rPr>
          <w:rFonts w:ascii="Times New Roman" w:hAnsi="Times New Roman" w:cs="Times New Roman"/>
          <w:sz w:val="24"/>
          <w:szCs w:val="24"/>
        </w:rPr>
        <w:t xml:space="preserve">не выявлены положения, способствующие созданию условий для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проявления коррупции. </w:t>
      </w:r>
      <w:r w:rsidRPr="0093699B">
        <w:rPr>
          <w:rFonts w:ascii="Times New Roman" w:hAnsi="Times New Roman" w:cs="Times New Roman"/>
          <w:sz w:val="24"/>
          <w:szCs w:val="24"/>
        </w:rPr>
        <w:t>Соответствует закону.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P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                                 А.А. Криворотов</w:t>
      </w:r>
    </w:p>
    <w:sectPr w:rsidR="0093699B" w:rsidRPr="0093699B" w:rsidSect="00DF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94"/>
    <w:rsid w:val="00175E31"/>
    <w:rsid w:val="003C34F5"/>
    <w:rsid w:val="005E1A94"/>
    <w:rsid w:val="005F5C82"/>
    <w:rsid w:val="0093699B"/>
    <w:rsid w:val="00BE4606"/>
    <w:rsid w:val="00DF6C40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Admin</cp:lastModifiedBy>
  <cp:revision>2</cp:revision>
  <cp:lastPrinted>2015-01-22T05:48:00Z</cp:lastPrinted>
  <dcterms:created xsi:type="dcterms:W3CDTF">2018-04-25T14:37:00Z</dcterms:created>
  <dcterms:modified xsi:type="dcterms:W3CDTF">2018-04-25T14:37:00Z</dcterms:modified>
</cp:coreProperties>
</file>