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A0" w:rsidRDefault="009A3663">
      <w:r>
        <w:rPr>
          <w:b/>
          <w:bCs/>
          <w:i/>
          <w:iCs/>
          <w:color w:val="2C2D2E"/>
          <w:sz w:val="28"/>
          <w:szCs w:val="28"/>
          <w:shd w:val="clear" w:color="auto" w:fill="FFFFFF"/>
        </w:rPr>
        <w:t xml:space="preserve">В ходе рабочей поездки в Республику Алтай </w:t>
      </w:r>
      <w:bookmarkStart w:id="0" w:name="_GoBack"/>
      <w:r>
        <w:rPr>
          <w:b/>
          <w:bCs/>
          <w:i/>
          <w:iCs/>
          <w:color w:val="2C2D2E"/>
          <w:sz w:val="28"/>
          <w:szCs w:val="28"/>
          <w:shd w:val="clear" w:color="auto" w:fill="FFFFFF"/>
        </w:rPr>
        <w:t xml:space="preserve">заместитель Генерального прокурора России Дмитрий Демешин </w:t>
      </w:r>
      <w:bookmarkEnd w:id="0"/>
      <w:r>
        <w:rPr>
          <w:b/>
          <w:bCs/>
          <w:i/>
          <w:iCs/>
          <w:color w:val="2C2D2E"/>
          <w:sz w:val="28"/>
          <w:szCs w:val="28"/>
          <w:shd w:val="clear" w:color="auto" w:fill="FFFFFF"/>
        </w:rPr>
        <w:t>провел совещание с прокурорами регионов Сибирского федерального округа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color w:val="2C2D2E"/>
          <w:shd w:val="clear" w:color="auto" w:fill="FFFFFF"/>
        </w:rPr>
        <w:t>В ходе рабочей поездки заместитель Генерального прокурора России Дмитрий Демешин провел в г.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color w:val="2C2D2E"/>
          <w:shd w:val="clear" w:color="auto" w:fill="FFFFFF"/>
        </w:rP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rPr>
          <w:color w:val="2C2D2E"/>
          <w:shd w:val="clear" w:color="auto" w:fill="FFFFFF"/>
        </w:rPr>
        <w:t>Хорохордин</w:t>
      </w:r>
      <w:proofErr w:type="spellEnd"/>
      <w:r>
        <w:rPr>
          <w:color w:val="2C2D2E"/>
          <w:shd w:val="clear" w:color="auto" w:fill="FFFFFF"/>
        </w:rPr>
        <w:t xml:space="preserve">; Главный федеральный инспектор по Республике Алтай Дмитрий </w:t>
      </w:r>
      <w:proofErr w:type="spellStart"/>
      <w:r>
        <w:rPr>
          <w:color w:val="2C2D2E"/>
          <w:shd w:val="clear" w:color="auto" w:fill="FFFFFF"/>
        </w:rPr>
        <w:t>Колозин</w:t>
      </w:r>
      <w:proofErr w:type="spellEnd"/>
      <w:r>
        <w:rPr>
          <w:color w:val="2C2D2E"/>
          <w:shd w:val="clear" w:color="auto" w:fill="FFFFFF"/>
        </w:rPr>
        <w:t xml:space="preserve">; Председатель Государственного Собрания – Эл Курултай Республики Алтай Артур </w:t>
      </w:r>
      <w:proofErr w:type="spellStart"/>
      <w:r>
        <w:rPr>
          <w:color w:val="2C2D2E"/>
          <w:shd w:val="clear" w:color="auto" w:fill="FFFFFF"/>
        </w:rPr>
        <w:t>Кохоев</w:t>
      </w:r>
      <w:proofErr w:type="spellEnd"/>
      <w:r>
        <w:rPr>
          <w:color w:val="2C2D2E"/>
          <w:shd w:val="clear" w:color="auto" w:fill="FFFFFF"/>
        </w:rP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 Западно-Сибирский транспортный прокурор, прокуроры субъектов Российской Федерации, дислоцирующихся на территории округа.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color w:val="2C2D2E"/>
          <w:shd w:val="clear" w:color="auto" w:fill="FFFFFF"/>
        </w:rP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color w:val="2C2D2E"/>
          <w:shd w:val="clear" w:color="auto" w:fill="FFFFFF"/>
        </w:rP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  <w:r>
        <w:rPr>
          <w:color w:val="2C2D2E"/>
        </w:rPr>
        <w:br/>
      </w:r>
      <w:r>
        <w:rPr>
          <w:color w:val="2C2D2E"/>
        </w:rPr>
        <w:br/>
      </w:r>
      <w:r>
        <w:rPr>
          <w:color w:val="2C2D2E"/>
          <w:shd w:val="clear" w:color="auto" w:fill="FFFFFF"/>
        </w:rP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</w:p>
    <w:sectPr w:rsidR="00B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3"/>
    <w:rsid w:val="009A3663"/>
    <w:rsid w:val="00B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A7E1-6118-49A5-9A81-3668D73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adm.katarbey</dc:creator>
  <cp:keywords/>
  <dc:description/>
  <cp:lastModifiedBy>adm.katarbey</cp:lastModifiedBy>
  <cp:revision>2</cp:revision>
  <dcterms:created xsi:type="dcterms:W3CDTF">2022-10-24T01:38:00Z</dcterms:created>
  <dcterms:modified xsi:type="dcterms:W3CDTF">2022-10-24T01:41:00Z</dcterms:modified>
</cp:coreProperties>
</file>