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A736D0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2017 Г. ПО 31 ДЕКАБРЯ 2017 Г.</w:t>
      </w: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611"/>
        <w:gridCol w:w="1666"/>
        <w:gridCol w:w="1208"/>
        <w:gridCol w:w="1564"/>
        <w:gridCol w:w="976"/>
        <w:gridCol w:w="1478"/>
        <w:gridCol w:w="2723"/>
        <w:gridCol w:w="2148"/>
        <w:gridCol w:w="917"/>
      </w:tblGrid>
      <w:tr w:rsidR="00CD266F" w:rsidTr="005047DC">
        <w:tc>
          <w:tcPr>
            <w:tcW w:w="495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11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504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66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08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2017 г. (тыс. рублей)</w:t>
            </w:r>
          </w:p>
        </w:tc>
        <w:tc>
          <w:tcPr>
            <w:tcW w:w="4018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23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5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5047DC">
        <w:tc>
          <w:tcPr>
            <w:tcW w:w="495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723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17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5047DC" w:rsidTr="005047DC">
        <w:tc>
          <w:tcPr>
            <w:tcW w:w="495" w:type="dxa"/>
            <w:vMerge w:val="restart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11" w:type="dxa"/>
          </w:tcPr>
          <w:p w:rsidR="005047DC" w:rsidRPr="00661A4D" w:rsidRDefault="005047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Криворотов Анатолий Алексеевич </w:t>
            </w:r>
          </w:p>
        </w:tc>
        <w:tc>
          <w:tcPr>
            <w:tcW w:w="1666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</w:p>
        </w:tc>
        <w:tc>
          <w:tcPr>
            <w:tcW w:w="1208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7DC">
              <w:rPr>
                <w:rFonts w:ascii="Times New Roman" w:hAnsi="Times New Roman" w:cs="Times New Roman"/>
                <w:sz w:val="20"/>
              </w:rPr>
              <w:t>521194,25</w:t>
            </w:r>
          </w:p>
        </w:tc>
        <w:tc>
          <w:tcPr>
            <w:tcW w:w="1564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504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047DC" w:rsidRDefault="005047DC" w:rsidP="00504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504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504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Однокомнатная квартира </w:t>
            </w:r>
          </w:p>
        </w:tc>
        <w:tc>
          <w:tcPr>
            <w:tcW w:w="976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5903</w:t>
            </w: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661A4D">
              <w:rPr>
                <w:rFonts w:ascii="Times New Roman" w:hAnsi="Times New Roman" w:cs="Times New Roman"/>
                <w:sz w:val="20"/>
              </w:rPr>
              <w:t>00</w:t>
            </w: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1478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3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047DC" w:rsidTr="005047DC">
        <w:tc>
          <w:tcPr>
            <w:tcW w:w="495" w:type="dxa"/>
            <w:vMerge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5047DC" w:rsidRPr="00661A4D" w:rsidRDefault="005047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666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7DC">
              <w:rPr>
                <w:rFonts w:ascii="Times New Roman" w:hAnsi="Times New Roman" w:cs="Times New Roman"/>
                <w:sz w:val="20"/>
              </w:rPr>
              <w:t>МКОУ "Катарбейская СОШ" учитель, завуч</w:t>
            </w:r>
          </w:p>
        </w:tc>
        <w:tc>
          <w:tcPr>
            <w:tcW w:w="1208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7DC">
              <w:rPr>
                <w:rFonts w:ascii="Times New Roman" w:hAnsi="Times New Roman" w:cs="Times New Roman"/>
                <w:sz w:val="20"/>
              </w:rPr>
              <w:t>676543,85</w:t>
            </w:r>
          </w:p>
        </w:tc>
        <w:tc>
          <w:tcPr>
            <w:tcW w:w="1564" w:type="dxa"/>
          </w:tcPr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Однокомнатная квартира </w:t>
            </w: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</w:tc>
        <w:tc>
          <w:tcPr>
            <w:tcW w:w="976" w:type="dxa"/>
          </w:tcPr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5903</w:t>
            </w: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661A4D">
              <w:rPr>
                <w:rFonts w:ascii="Times New Roman" w:hAnsi="Times New Roman" w:cs="Times New Roman"/>
                <w:sz w:val="20"/>
              </w:rPr>
              <w:t>00</w:t>
            </w: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1478" w:type="dxa"/>
          </w:tcPr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47DC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47DC" w:rsidRPr="00661A4D" w:rsidRDefault="005047DC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3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148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</w:tcPr>
          <w:p w:rsidR="005047DC" w:rsidRPr="00661A4D" w:rsidRDefault="005047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26667" w:rsidRDefault="00426667"/>
    <w:sectPr w:rsidR="00426667" w:rsidSect="004C2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426667"/>
    <w:rsid w:val="005047DC"/>
    <w:rsid w:val="00CD266F"/>
    <w:rsid w:val="00E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2018-04-16T02:22:00Z</dcterms:created>
  <dcterms:modified xsi:type="dcterms:W3CDTF">2018-04-18T04:48:00Z</dcterms:modified>
</cp:coreProperties>
</file>